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BD" w:rsidRDefault="000562F9">
      <w:pPr>
        <w:pStyle w:val="Title"/>
      </w:pPr>
      <w:r>
        <w:rPr>
          <w:noProof/>
          <w:sz w:val="20"/>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-568960</wp:posOffset>
            </wp:positionV>
            <wp:extent cx="1762125" cy="723900"/>
            <wp:effectExtent l="19050" t="0" r="9525" b="0"/>
            <wp:wrapNone/>
            <wp:docPr id="5" name="Picture 5" descr="BW300%20_smal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W300%20_smallcopy"/>
                    <pic:cNvPicPr>
                      <a:picLocks noChangeAspect="1" noChangeArrowheads="1"/>
                    </pic:cNvPicPr>
                  </pic:nvPicPr>
                  <pic:blipFill>
                    <a:blip r:embed="rId7" cstate="print"/>
                    <a:srcRect/>
                    <a:stretch>
                      <a:fillRect/>
                    </a:stretch>
                  </pic:blipFill>
                  <pic:spPr bwMode="auto">
                    <a:xfrm>
                      <a:off x="0" y="0"/>
                      <a:ext cx="1762125" cy="723900"/>
                    </a:xfrm>
                    <a:prstGeom prst="rect">
                      <a:avLst/>
                    </a:prstGeom>
                    <a:noFill/>
                    <a:ln w="9525">
                      <a:noFill/>
                      <a:miter lim="800000"/>
                      <a:headEnd/>
                      <a:tailEnd/>
                    </a:ln>
                  </pic:spPr>
                </pic:pic>
              </a:graphicData>
            </a:graphic>
          </wp:anchor>
        </w:drawing>
      </w:r>
    </w:p>
    <w:p w:rsidR="00E343BD" w:rsidRDefault="00E343BD">
      <w:pPr>
        <w:rPr>
          <w:b/>
        </w:rPr>
      </w:pPr>
    </w:p>
    <w:p w:rsidR="00E343BD" w:rsidRDefault="00E343BD">
      <w:pPr>
        <w:rPr>
          <w:b/>
        </w:rPr>
      </w:pPr>
    </w:p>
    <w:p w:rsidR="00E343BD" w:rsidRDefault="00E343BD">
      <w:pPr>
        <w:rPr>
          <w:b/>
          <w:color w:val="FF0000"/>
        </w:rPr>
      </w:pPr>
      <w:r>
        <w:rPr>
          <w:b/>
          <w:sz w:val="24"/>
        </w:rPr>
        <w:t xml:space="preserve">DATE:  </w:t>
      </w:r>
    </w:p>
    <w:p w:rsidR="00E343BD" w:rsidRDefault="00E343BD"/>
    <w:p w:rsidR="00E343BD" w:rsidRDefault="00E343BD">
      <w:pPr>
        <w:rPr>
          <w:color w:val="FF0000"/>
        </w:rPr>
      </w:pPr>
      <w:r>
        <w:t xml:space="preserve">Dear:  </w:t>
      </w:r>
    </w:p>
    <w:p w:rsidR="00E343BD" w:rsidRDefault="00E343BD"/>
    <w:p w:rsidR="00E343BD" w:rsidRDefault="00E343BD">
      <w:r>
        <w:t xml:space="preserve">Thank you for facilitating the admission of _____________________________  who will be </w:t>
      </w:r>
    </w:p>
    <w:p w:rsidR="00E343BD" w:rsidRDefault="00E343BD"/>
    <w:p w:rsidR="00E343BD" w:rsidRDefault="00E343BD">
      <w:r>
        <w:t xml:space="preserve">scheduled for </w:t>
      </w:r>
      <w:r w:rsidR="00406D93">
        <w:t xml:space="preserve">a maximum of  four </w:t>
      </w:r>
      <w:r>
        <w:t>random urine drugs screens at your p</w:t>
      </w:r>
      <w:r w:rsidR="00814874">
        <w:t>rogram beginning on __________</w:t>
      </w:r>
      <w:r>
        <w:t>_________________.</w:t>
      </w:r>
    </w:p>
    <w:p w:rsidR="00E343BD" w:rsidRDefault="00E343BD"/>
    <w:p w:rsidR="00E343BD" w:rsidRDefault="00E343BD">
      <w:r>
        <w:t>This client’s Medicaid number is _______________________________________.</w:t>
      </w:r>
    </w:p>
    <w:p w:rsidR="00E343BD" w:rsidRDefault="00E343BD"/>
    <w:p w:rsidR="00E343BD" w:rsidRDefault="00E343BD">
      <w:r>
        <w:t>The client’s Welfare</w:t>
      </w:r>
      <w:r w:rsidR="00814874">
        <w:t xml:space="preserve"> Case Number is _______________</w:t>
      </w:r>
      <w:r>
        <w:t>_______________.</w:t>
      </w:r>
    </w:p>
    <w:p w:rsidR="00E343BD" w:rsidRDefault="00E343BD"/>
    <w:p w:rsidR="00E343BD" w:rsidRDefault="00E343BD">
      <w:r>
        <w:t xml:space="preserve">The client’s </w:t>
      </w:r>
      <w:r w:rsidR="008B2F9C">
        <w:t xml:space="preserve">WFNJ </w:t>
      </w:r>
      <w:r>
        <w:t>SAI</w:t>
      </w:r>
      <w:r w:rsidR="00580022">
        <w:t>/BHI</w:t>
      </w:r>
      <w:r>
        <w:t xml:space="preserve"> </w:t>
      </w:r>
      <w:r w:rsidR="008B2F9C">
        <w:t>Client ID</w:t>
      </w:r>
      <w:r>
        <w:t># is _________________________________________.</w:t>
      </w:r>
    </w:p>
    <w:p w:rsidR="00E343BD" w:rsidRDefault="00E343BD"/>
    <w:p w:rsidR="00E343BD" w:rsidRPr="00814874" w:rsidRDefault="00E343BD">
      <w:r>
        <w:t>The client’s D</w:t>
      </w:r>
      <w:r w:rsidR="00580022">
        <w:t>CP&amp;P</w:t>
      </w:r>
      <w:r>
        <w:t xml:space="preserve"> </w:t>
      </w:r>
      <w:r w:rsidR="00580022">
        <w:t>NJ Spirit</w:t>
      </w:r>
      <w:r>
        <w:t># is _____________________</w:t>
      </w:r>
      <w:r w:rsidR="00814874">
        <w:t>.</w:t>
      </w:r>
    </w:p>
    <w:p w:rsidR="00E343BD" w:rsidRDefault="00E343BD"/>
    <w:p w:rsidR="00E343BD" w:rsidRDefault="00E343BD">
      <w:r>
        <w:t xml:space="preserve">The client should be placed in </w:t>
      </w:r>
      <w:r>
        <w:rPr>
          <w:b/>
          <w:bCs/>
          <w:u w:val="single"/>
        </w:rPr>
        <w:t>Extended Evaluation Services for Urine Drug Screen (UDS) Monitoring Only</w:t>
      </w:r>
      <w:r>
        <w:t>.</w:t>
      </w:r>
    </w:p>
    <w:p w:rsidR="00E343BD" w:rsidRDefault="00E343BD"/>
    <w:p w:rsidR="00E343BD" w:rsidRDefault="00E343BD">
      <w:r>
        <w:t>Signed releases of information that permit communication about this c</w:t>
      </w:r>
      <w:r w:rsidR="00406D93">
        <w:t xml:space="preserve">lient between the NCADD-NJ WFNJ </w:t>
      </w:r>
      <w:r>
        <w:t>SAI</w:t>
      </w:r>
      <w:r w:rsidR="00580022">
        <w:t>/BHI</w:t>
      </w:r>
      <w:r>
        <w:t xml:space="preserve"> and your program, and between the welfare agency and your program, are being for</w:t>
      </w:r>
      <w:r w:rsidR="005574B1">
        <w:t>warded to you with this letter.</w:t>
      </w:r>
      <w:r>
        <w:t xml:space="preserve">  Included wi</w:t>
      </w:r>
      <w:r w:rsidR="005574B1">
        <w:t xml:space="preserve">th this packet are a completed </w:t>
      </w:r>
      <w:r>
        <w:t>UDS Referr</w:t>
      </w:r>
      <w:r w:rsidR="005574B1">
        <w:t>al Form and UDS Request Form.</w:t>
      </w:r>
      <w:r>
        <w:t xml:space="preserve">  The client will also present a completed UDS Referral Form to you along with photo identification at the tim</w:t>
      </w:r>
      <w:r w:rsidR="005574B1">
        <w:t>e of the first UDS appointment.</w:t>
      </w:r>
      <w:r>
        <w:t xml:space="preserve">  The treatment provider will be required to complete the UDS Referral Form and fax it back to the</w:t>
      </w:r>
      <w:r w:rsidR="00236742">
        <w:t xml:space="preserve"> WFNJ</w:t>
      </w:r>
      <w:r>
        <w:t xml:space="preserve"> SAI</w:t>
      </w:r>
      <w:r w:rsidR="00580022">
        <w:t>/BHI</w:t>
      </w:r>
      <w:r>
        <w:t xml:space="preserve"> Care Coordinator at the number ind</w:t>
      </w:r>
      <w:r w:rsidR="005574B1">
        <w:t>icated on the UDS Referral Form</w:t>
      </w:r>
      <w:r>
        <w:t xml:space="preserve"> on the same day as the UDS.</w:t>
      </w:r>
    </w:p>
    <w:p w:rsidR="00E343BD" w:rsidRDefault="00E343BD"/>
    <w:p w:rsidR="00E343BD" w:rsidRDefault="00E343BD">
      <w:r>
        <w:t xml:space="preserve">The </w:t>
      </w:r>
      <w:r w:rsidR="00236742">
        <w:t xml:space="preserve">WFNJ </w:t>
      </w:r>
      <w:r>
        <w:t>SAI</w:t>
      </w:r>
      <w:r w:rsidR="00580022">
        <w:t>/BHI</w:t>
      </w:r>
      <w:r>
        <w:t xml:space="preserve"> Care Coordinator has completed the top portion of the UDS Request Form.  The treatment provider is required to complete the bottom portion of this form as soon as the UDS results are obtained and fax it to the number indicated on the UDS Request Form.  The completed top portion of the UDS Request Form will be se</w:t>
      </w:r>
      <w:r w:rsidR="005574B1">
        <w:t>nt to you in advance of all UDSs</w:t>
      </w:r>
      <w:r>
        <w:t xml:space="preserve"> scheduled. </w:t>
      </w:r>
      <w:r w:rsidR="005574B1">
        <w:t xml:space="preserve"> </w:t>
      </w:r>
      <w:r>
        <w:t xml:space="preserve">Clients should never be given an unscheduled UDS that has not been pre-approved by the </w:t>
      </w:r>
      <w:r w:rsidR="00236742">
        <w:t xml:space="preserve">WFNJ </w:t>
      </w:r>
      <w:r>
        <w:t>SAI</w:t>
      </w:r>
      <w:r w:rsidR="00580022">
        <w:t>/BHI</w:t>
      </w:r>
      <w:r>
        <w:t xml:space="preserve">. </w:t>
      </w:r>
    </w:p>
    <w:p w:rsidR="00E343BD" w:rsidRDefault="00E343BD">
      <w:r>
        <w:t xml:space="preserve"> </w:t>
      </w:r>
    </w:p>
    <w:p w:rsidR="00E343BD" w:rsidRDefault="00E343BD">
      <w:r>
        <w:t xml:space="preserve">If the client does not show for the drug screen appointment, please inform the </w:t>
      </w:r>
      <w:r w:rsidR="00236742">
        <w:t xml:space="preserve">WFNJ </w:t>
      </w:r>
      <w:r>
        <w:t>SAI</w:t>
      </w:r>
      <w:r w:rsidR="00580022">
        <w:t>/BHI</w:t>
      </w:r>
      <w:r>
        <w:t xml:space="preserve"> Care Coordinator immediately.  Upon re</w:t>
      </w:r>
      <w:r w:rsidR="005574B1">
        <w:t>ceipt of each of the completed Request for UDS</w:t>
      </w:r>
      <w:r>
        <w:t xml:space="preserve"> forms, indicating the UDS results, the </w:t>
      </w:r>
      <w:r w:rsidR="00236742">
        <w:t xml:space="preserve">WFNJ </w:t>
      </w:r>
      <w:r>
        <w:t>SAI</w:t>
      </w:r>
      <w:r w:rsidR="00580022">
        <w:t>/BHI</w:t>
      </w:r>
      <w:r>
        <w:t xml:space="preserve"> CC will issue individual authorizations for payment to the provider that will be sent at the end of the month.</w:t>
      </w:r>
    </w:p>
    <w:p w:rsidR="00E343BD" w:rsidRDefault="00E343BD"/>
    <w:p w:rsidR="00E343BD" w:rsidRDefault="00E343BD">
      <w:r>
        <w:t>If you have any questions or concerns about this client’s placement, or if there is an emergency (including unscheduled termination of services) regarding this client, please contact me as follows:</w:t>
      </w:r>
    </w:p>
    <w:p w:rsidR="00E343BD" w:rsidRDefault="00E343BD"/>
    <w:p w:rsidR="00E343BD" w:rsidRDefault="00E343BD">
      <w:r>
        <w:t xml:space="preserve">Monday through Friday: </w:t>
      </w:r>
    </w:p>
    <w:p w:rsidR="001A40EC" w:rsidRDefault="00E343BD" w:rsidP="001A40EC">
      <w:pPr>
        <w:numPr>
          <w:ilvl w:val="0"/>
          <w:numId w:val="4"/>
        </w:numPr>
      </w:pPr>
      <w:r>
        <w:t xml:space="preserve">By phone:  </w:t>
      </w:r>
    </w:p>
    <w:p w:rsidR="005574B1" w:rsidRDefault="005574B1" w:rsidP="005574B1"/>
    <w:p w:rsidR="00E343BD" w:rsidRDefault="00E343BD">
      <w:r>
        <w:t>Thank you for your participation in the WFNJ Substance Abuse Initiative</w:t>
      </w:r>
      <w:r w:rsidR="00580022">
        <w:t>/Behavioral Health Initiative</w:t>
      </w:r>
      <w:r>
        <w:t>.</w:t>
      </w:r>
    </w:p>
    <w:p w:rsidR="00E343BD" w:rsidRDefault="00E343BD"/>
    <w:p w:rsidR="00E343BD" w:rsidRDefault="00E343BD">
      <w:r>
        <w:t>Sincerely,</w:t>
      </w:r>
    </w:p>
    <w:p w:rsidR="00E343BD" w:rsidRDefault="00E343BD"/>
    <w:p w:rsidR="005574B1" w:rsidRDefault="005574B1"/>
    <w:p w:rsidR="00E343BD" w:rsidRDefault="00236742">
      <w:r>
        <w:t xml:space="preserve">WFNJ </w:t>
      </w:r>
      <w:r w:rsidR="00E343BD">
        <w:t>SAI</w:t>
      </w:r>
      <w:r w:rsidR="00580022">
        <w:t>/BHI Care Coordinator</w:t>
      </w:r>
    </w:p>
    <w:p w:rsidR="00E343BD" w:rsidRDefault="00814874">
      <w:r>
        <w:t>___________</w:t>
      </w:r>
      <w:r w:rsidR="00E343BD">
        <w:t>County</w:t>
      </w:r>
    </w:p>
    <w:sectPr w:rsidR="00E343BD">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06" w:rsidRDefault="00302706" w:rsidP="007973D4">
      <w:r>
        <w:separator/>
      </w:r>
    </w:p>
  </w:endnote>
  <w:endnote w:type="continuationSeparator" w:id="0">
    <w:p w:rsidR="00302706" w:rsidRDefault="00302706" w:rsidP="007973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D4" w:rsidRPr="007973D4" w:rsidRDefault="007973D4" w:rsidP="007973D4">
    <w:pPr>
      <w:pStyle w:val="Footer"/>
      <w:jc w:val="right"/>
      <w:rPr>
        <w:i/>
        <w:sz w:val="18"/>
        <w:szCs w:val="18"/>
      </w:rPr>
    </w:pPr>
    <w:r w:rsidRPr="007973D4">
      <w:rPr>
        <w:i/>
        <w:sz w:val="18"/>
        <w:szCs w:val="18"/>
      </w:rPr>
      <w:t>NCADD-NJ WFNJ SAI/BHI July</w:t>
    </w:r>
    <w:r>
      <w:rPr>
        <w:i/>
        <w:sz w:val="18"/>
        <w:szCs w:val="18"/>
      </w:rPr>
      <w:t>,</w:t>
    </w:r>
    <w:r w:rsidRPr="007973D4">
      <w:rPr>
        <w:i/>
        <w:sz w:val="18"/>
        <w:szCs w:val="18"/>
      </w:rPr>
      <w:t xml:space="preserve"> 2014</w:t>
    </w:r>
  </w:p>
  <w:p w:rsidR="007973D4" w:rsidRDefault="00797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06" w:rsidRDefault="00302706" w:rsidP="007973D4">
      <w:r>
        <w:separator/>
      </w:r>
    </w:p>
  </w:footnote>
  <w:footnote w:type="continuationSeparator" w:id="0">
    <w:p w:rsidR="00302706" w:rsidRDefault="00302706" w:rsidP="00797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E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50B2F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26BA58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327566F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4DA462D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40EC"/>
    <w:rsid w:val="000562F9"/>
    <w:rsid w:val="00084C56"/>
    <w:rsid w:val="000E61C1"/>
    <w:rsid w:val="001A40EC"/>
    <w:rsid w:val="00236742"/>
    <w:rsid w:val="00302706"/>
    <w:rsid w:val="00406D93"/>
    <w:rsid w:val="005574B1"/>
    <w:rsid w:val="005750D7"/>
    <w:rsid w:val="00580022"/>
    <w:rsid w:val="007973D4"/>
    <w:rsid w:val="00814874"/>
    <w:rsid w:val="008B2F9C"/>
    <w:rsid w:val="00E34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28"/>
    </w:rPr>
  </w:style>
  <w:style w:type="paragraph" w:styleId="BodyText">
    <w:name w:val="Body Text"/>
    <w:basedOn w:val="Normal"/>
    <w:semiHidden/>
    <w:rPr>
      <w:b/>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link w:val="FooterChar"/>
    <w:uiPriority w:val="99"/>
    <w:unhideWhenUsed/>
    <w:rsid w:val="007973D4"/>
    <w:pPr>
      <w:tabs>
        <w:tab w:val="center" w:pos="4680"/>
        <w:tab w:val="right" w:pos="9360"/>
      </w:tabs>
    </w:pPr>
  </w:style>
  <w:style w:type="character" w:customStyle="1" w:styleId="FooterChar">
    <w:name w:val="Footer Char"/>
    <w:basedOn w:val="DefaultParagraphFont"/>
    <w:link w:val="Footer"/>
    <w:uiPriority w:val="99"/>
    <w:rsid w:val="007973D4"/>
  </w:style>
  <w:style w:type="paragraph" w:styleId="BalloonText">
    <w:name w:val="Balloon Text"/>
    <w:basedOn w:val="Normal"/>
    <w:link w:val="BalloonTextChar"/>
    <w:uiPriority w:val="99"/>
    <w:semiHidden/>
    <w:unhideWhenUsed/>
    <w:rsid w:val="007973D4"/>
    <w:rPr>
      <w:rFonts w:ascii="Tahoma" w:hAnsi="Tahoma" w:cs="Tahoma"/>
      <w:sz w:val="16"/>
      <w:szCs w:val="16"/>
    </w:rPr>
  </w:style>
  <w:style w:type="character" w:customStyle="1" w:styleId="BalloonTextChar">
    <w:name w:val="Balloon Text Char"/>
    <w:basedOn w:val="DefaultParagraphFont"/>
    <w:link w:val="BalloonText"/>
    <w:uiPriority w:val="99"/>
    <w:semiHidden/>
    <w:rsid w:val="00797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NCADD-NJ WFNJ-SARD</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NCADD-NJ WFNJ-SARD</dc:title>
  <dc:creator>Dalia Seidl</dc:creator>
  <cp:lastModifiedBy>Laura Abramowitz</cp:lastModifiedBy>
  <cp:revision>2</cp:revision>
  <cp:lastPrinted>2014-07-07T12:37:00Z</cp:lastPrinted>
  <dcterms:created xsi:type="dcterms:W3CDTF">2016-04-18T19:18:00Z</dcterms:created>
  <dcterms:modified xsi:type="dcterms:W3CDTF">2016-04-18T19:18:00Z</dcterms:modified>
</cp:coreProperties>
</file>