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C43" w:rsidRPr="00821C43" w:rsidRDefault="00821C43" w:rsidP="00821C43">
      <w:pPr>
        <w:jc w:val="center"/>
        <w:rPr>
          <w:b/>
          <w:sz w:val="24"/>
          <w:szCs w:val="24"/>
          <w:u w:val="single"/>
        </w:rPr>
      </w:pPr>
      <w:r w:rsidRPr="00821C43">
        <w:rPr>
          <w:b/>
          <w:sz w:val="24"/>
          <w:szCs w:val="24"/>
          <w:u w:val="single"/>
        </w:rPr>
        <w:t>WFNJ SAI/BHI Quality Assurance Reports</w:t>
      </w:r>
    </w:p>
    <w:p w:rsidR="004901B6" w:rsidRDefault="00640552">
      <w:pPr>
        <w:rPr>
          <w:sz w:val="24"/>
          <w:szCs w:val="24"/>
        </w:rPr>
      </w:pPr>
      <w:r>
        <w:rPr>
          <w:sz w:val="24"/>
          <w:szCs w:val="24"/>
        </w:rPr>
        <w:t>The Quality Assurance Supervisor (QAS) generates and reviews multiple reports mon</w:t>
      </w:r>
      <w:r w:rsidR="00A33581">
        <w:rPr>
          <w:sz w:val="24"/>
          <w:szCs w:val="24"/>
        </w:rPr>
        <w:t>thly and</w:t>
      </w:r>
      <w:r>
        <w:rPr>
          <w:sz w:val="24"/>
          <w:szCs w:val="24"/>
        </w:rPr>
        <w:t xml:space="preserve"> quarterly, as indicated in the list of Quality Assurance (QA) reports below. The QA </w:t>
      </w:r>
      <w:r w:rsidR="00821C43" w:rsidRPr="00821C43">
        <w:rPr>
          <w:sz w:val="24"/>
          <w:szCs w:val="24"/>
        </w:rPr>
        <w:t xml:space="preserve">reports serve multiple purposes: </w:t>
      </w:r>
      <w:r w:rsidR="004901B6">
        <w:rPr>
          <w:sz w:val="24"/>
          <w:szCs w:val="24"/>
        </w:rPr>
        <w:t>(1) to ensure client and child safety at all times</w:t>
      </w:r>
      <w:r w:rsidR="005606BA">
        <w:rPr>
          <w:sz w:val="24"/>
          <w:szCs w:val="24"/>
        </w:rPr>
        <w:t>, (</w:t>
      </w:r>
      <w:r w:rsidR="004901B6">
        <w:rPr>
          <w:sz w:val="24"/>
          <w:szCs w:val="24"/>
        </w:rPr>
        <w:t>2</w:t>
      </w:r>
      <w:r w:rsidR="00123908" w:rsidRPr="00821C43">
        <w:rPr>
          <w:sz w:val="24"/>
          <w:szCs w:val="24"/>
        </w:rPr>
        <w:t>)</w:t>
      </w:r>
      <w:r w:rsidR="00123401" w:rsidRPr="00821C43">
        <w:rPr>
          <w:sz w:val="24"/>
          <w:szCs w:val="24"/>
        </w:rPr>
        <w:t xml:space="preserve"> </w:t>
      </w:r>
      <w:r w:rsidR="00123908" w:rsidRPr="00821C43">
        <w:rPr>
          <w:sz w:val="24"/>
          <w:szCs w:val="24"/>
        </w:rPr>
        <w:t>to</w:t>
      </w:r>
      <w:r w:rsidR="00821C43">
        <w:rPr>
          <w:sz w:val="24"/>
          <w:szCs w:val="24"/>
        </w:rPr>
        <w:t xml:space="preserve"> assist LCCs with identifyi</w:t>
      </w:r>
      <w:r w:rsidR="00821C43" w:rsidRPr="00821C43">
        <w:rPr>
          <w:sz w:val="24"/>
          <w:szCs w:val="24"/>
        </w:rPr>
        <w:t>ng training needs for individual Care C</w:t>
      </w:r>
      <w:r w:rsidR="00821C43">
        <w:rPr>
          <w:sz w:val="24"/>
          <w:szCs w:val="24"/>
        </w:rPr>
        <w:t>oordinators, (</w:t>
      </w:r>
      <w:r w:rsidR="004901B6">
        <w:rPr>
          <w:sz w:val="24"/>
          <w:szCs w:val="24"/>
        </w:rPr>
        <w:t>3</w:t>
      </w:r>
      <w:r w:rsidR="00821C43">
        <w:rPr>
          <w:sz w:val="24"/>
          <w:szCs w:val="24"/>
        </w:rPr>
        <w:t>) to ensure</w:t>
      </w:r>
      <w:r w:rsidR="004901B6">
        <w:rPr>
          <w:sz w:val="24"/>
          <w:szCs w:val="24"/>
        </w:rPr>
        <w:t xml:space="preserve"> consistent Care C</w:t>
      </w:r>
      <w:r w:rsidR="00821C43">
        <w:rPr>
          <w:sz w:val="24"/>
          <w:szCs w:val="24"/>
        </w:rPr>
        <w:t>oordination</w:t>
      </w:r>
      <w:r w:rsidR="004901B6">
        <w:rPr>
          <w:sz w:val="24"/>
          <w:szCs w:val="24"/>
        </w:rPr>
        <w:t xml:space="preserve"> policy implementation and practices </w:t>
      </w:r>
      <w:r>
        <w:rPr>
          <w:sz w:val="24"/>
          <w:szCs w:val="24"/>
        </w:rPr>
        <w:t>throughout all regions</w:t>
      </w:r>
      <w:r w:rsidR="00821C43">
        <w:rPr>
          <w:sz w:val="24"/>
          <w:szCs w:val="24"/>
        </w:rPr>
        <w:t xml:space="preserve">; </w:t>
      </w:r>
      <w:r w:rsidR="004901B6">
        <w:rPr>
          <w:sz w:val="24"/>
          <w:szCs w:val="24"/>
        </w:rPr>
        <w:t xml:space="preserve">(4) to provide continuous monitoring of the quality of Care Coordination services delivered, </w:t>
      </w:r>
      <w:r w:rsidR="00821C43">
        <w:rPr>
          <w:sz w:val="24"/>
          <w:szCs w:val="24"/>
        </w:rPr>
        <w:t>an</w:t>
      </w:r>
      <w:r w:rsidR="004901B6">
        <w:rPr>
          <w:sz w:val="24"/>
          <w:szCs w:val="24"/>
        </w:rPr>
        <w:t>d (5</w:t>
      </w:r>
      <w:r w:rsidR="00123908" w:rsidRPr="00821C43">
        <w:rPr>
          <w:sz w:val="24"/>
          <w:szCs w:val="24"/>
        </w:rPr>
        <w:t>) to ensur</w:t>
      </w:r>
      <w:r w:rsidR="00821C43">
        <w:rPr>
          <w:sz w:val="24"/>
          <w:szCs w:val="24"/>
        </w:rPr>
        <w:t>e that information in the database is valid, allowing</w:t>
      </w:r>
      <w:r w:rsidR="004901B6">
        <w:rPr>
          <w:sz w:val="24"/>
          <w:szCs w:val="24"/>
        </w:rPr>
        <w:t xml:space="preserve"> for</w:t>
      </w:r>
      <w:r w:rsidR="00821C43">
        <w:rPr>
          <w:sz w:val="24"/>
          <w:szCs w:val="24"/>
        </w:rPr>
        <w:t xml:space="preserve"> </w:t>
      </w:r>
      <w:r w:rsidR="00123908" w:rsidRPr="00821C43">
        <w:rPr>
          <w:sz w:val="24"/>
          <w:szCs w:val="24"/>
        </w:rPr>
        <w:t>accurat</w:t>
      </w:r>
      <w:r w:rsidR="004901B6">
        <w:rPr>
          <w:sz w:val="24"/>
          <w:szCs w:val="24"/>
        </w:rPr>
        <w:t>e reporting</w:t>
      </w:r>
      <w:r w:rsidR="00392C92" w:rsidRPr="00821C43">
        <w:rPr>
          <w:sz w:val="24"/>
          <w:szCs w:val="24"/>
        </w:rPr>
        <w:t xml:space="preserve"> to the </w:t>
      </w:r>
      <w:r w:rsidR="00821C43">
        <w:rPr>
          <w:sz w:val="24"/>
          <w:szCs w:val="24"/>
        </w:rPr>
        <w:t>DFD</w:t>
      </w:r>
      <w:r w:rsidR="004901B6">
        <w:rPr>
          <w:sz w:val="24"/>
          <w:szCs w:val="24"/>
        </w:rPr>
        <w:t>,</w:t>
      </w:r>
      <w:r w:rsidR="00392C92" w:rsidRPr="00821C43">
        <w:rPr>
          <w:sz w:val="24"/>
          <w:szCs w:val="24"/>
        </w:rPr>
        <w:t xml:space="preserve"> upon</w:t>
      </w:r>
      <w:r w:rsidR="00123401" w:rsidRPr="00821C43">
        <w:rPr>
          <w:sz w:val="24"/>
          <w:szCs w:val="24"/>
        </w:rPr>
        <w:t xml:space="preserve"> </w:t>
      </w:r>
      <w:r w:rsidR="00392C92" w:rsidRPr="00821C43">
        <w:rPr>
          <w:sz w:val="24"/>
          <w:szCs w:val="24"/>
        </w:rPr>
        <w:t>request</w:t>
      </w:r>
      <w:r w:rsidR="00123908" w:rsidRPr="00821C43">
        <w:rPr>
          <w:sz w:val="24"/>
          <w:szCs w:val="24"/>
        </w:rPr>
        <w:t xml:space="preserve">. </w:t>
      </w:r>
      <w:r w:rsidR="00123401" w:rsidRPr="00821C43">
        <w:rPr>
          <w:sz w:val="24"/>
          <w:szCs w:val="24"/>
        </w:rPr>
        <w:t xml:space="preserve"> </w:t>
      </w:r>
      <w:r w:rsidR="00123908" w:rsidRPr="00821C43">
        <w:rPr>
          <w:sz w:val="24"/>
          <w:szCs w:val="24"/>
        </w:rPr>
        <w:t xml:space="preserve">  </w:t>
      </w:r>
    </w:p>
    <w:p w:rsidR="004939B0" w:rsidRPr="00821C43" w:rsidRDefault="00097074">
      <w:pPr>
        <w:rPr>
          <w:sz w:val="24"/>
          <w:szCs w:val="24"/>
        </w:rPr>
      </w:pPr>
      <w:r>
        <w:rPr>
          <w:b/>
          <w:sz w:val="24"/>
          <w:szCs w:val="24"/>
          <w:u w:val="single"/>
        </w:rPr>
        <w:t>Suicide</w:t>
      </w:r>
      <w:r w:rsidR="00123908" w:rsidRPr="004901B6">
        <w:rPr>
          <w:b/>
          <w:sz w:val="24"/>
          <w:szCs w:val="24"/>
          <w:u w:val="single"/>
        </w:rPr>
        <w:t xml:space="preserve"> Risk</w:t>
      </w:r>
      <w:r w:rsidR="00E8264C">
        <w:rPr>
          <w:b/>
          <w:sz w:val="24"/>
          <w:szCs w:val="24"/>
          <w:u w:val="single"/>
        </w:rPr>
        <w:t xml:space="preserve"> Report</w:t>
      </w:r>
      <w:r w:rsidR="004901B6">
        <w:rPr>
          <w:sz w:val="24"/>
          <w:szCs w:val="24"/>
          <w:u w:val="single"/>
        </w:rPr>
        <w:t xml:space="preserve"> </w:t>
      </w:r>
      <w:r w:rsidR="004901B6">
        <w:rPr>
          <w:sz w:val="24"/>
          <w:szCs w:val="24"/>
        </w:rPr>
        <w:t>(reviewed m</w:t>
      </w:r>
      <w:r w:rsidR="004901B6" w:rsidRPr="00821C43">
        <w:rPr>
          <w:sz w:val="24"/>
          <w:szCs w:val="24"/>
        </w:rPr>
        <w:t>onthly)</w:t>
      </w:r>
      <w:r w:rsidR="00640552">
        <w:rPr>
          <w:sz w:val="24"/>
          <w:szCs w:val="24"/>
        </w:rPr>
        <w:t xml:space="preserve"> – This report </w:t>
      </w:r>
      <w:r w:rsidR="008C5B59">
        <w:rPr>
          <w:sz w:val="24"/>
          <w:szCs w:val="24"/>
        </w:rPr>
        <w:t>ensure</w:t>
      </w:r>
      <w:r w:rsidR="00640552">
        <w:rPr>
          <w:sz w:val="24"/>
          <w:szCs w:val="24"/>
        </w:rPr>
        <w:t>s</w:t>
      </w:r>
      <w:r w:rsidR="001D7300">
        <w:rPr>
          <w:sz w:val="24"/>
          <w:szCs w:val="24"/>
        </w:rPr>
        <w:t xml:space="preserve"> </w:t>
      </w:r>
      <w:r w:rsidR="008C5B59">
        <w:rPr>
          <w:sz w:val="24"/>
          <w:szCs w:val="24"/>
        </w:rPr>
        <w:t>that</w:t>
      </w:r>
      <w:r w:rsidR="004901B6">
        <w:rPr>
          <w:sz w:val="24"/>
          <w:szCs w:val="24"/>
        </w:rPr>
        <w:t xml:space="preserve"> the CC </w:t>
      </w:r>
      <w:r w:rsidR="004939B0" w:rsidRPr="00821C43">
        <w:rPr>
          <w:sz w:val="24"/>
          <w:szCs w:val="24"/>
        </w:rPr>
        <w:t>record</w:t>
      </w:r>
      <w:r w:rsidR="008C5B59">
        <w:rPr>
          <w:sz w:val="24"/>
          <w:szCs w:val="24"/>
        </w:rPr>
        <w:t>ed</w:t>
      </w:r>
      <w:r w:rsidR="004939B0" w:rsidRPr="00821C43">
        <w:rPr>
          <w:sz w:val="24"/>
          <w:szCs w:val="24"/>
        </w:rPr>
        <w:t xml:space="preserve"> clear </w:t>
      </w:r>
      <w:r w:rsidR="004901B6">
        <w:rPr>
          <w:sz w:val="24"/>
          <w:szCs w:val="24"/>
        </w:rPr>
        <w:t xml:space="preserve">and concise </w:t>
      </w:r>
      <w:r w:rsidR="004939B0" w:rsidRPr="00821C43">
        <w:rPr>
          <w:sz w:val="24"/>
          <w:szCs w:val="24"/>
        </w:rPr>
        <w:t>comments about clients</w:t>
      </w:r>
      <w:r w:rsidR="00392C92" w:rsidRPr="00821C43">
        <w:rPr>
          <w:sz w:val="24"/>
          <w:szCs w:val="24"/>
        </w:rPr>
        <w:t>’</w:t>
      </w:r>
      <w:r w:rsidR="00640552">
        <w:rPr>
          <w:sz w:val="24"/>
          <w:szCs w:val="24"/>
        </w:rPr>
        <w:t xml:space="preserve"> past or current suicidal thoughts,</w:t>
      </w:r>
      <w:r w:rsidR="004901B6">
        <w:rPr>
          <w:sz w:val="24"/>
          <w:szCs w:val="24"/>
        </w:rPr>
        <w:t xml:space="preserve"> attempts, or other self-injurious behaviors</w:t>
      </w:r>
      <w:r w:rsidR="004939B0" w:rsidRPr="00821C43">
        <w:rPr>
          <w:sz w:val="24"/>
          <w:szCs w:val="24"/>
        </w:rPr>
        <w:t>.</w:t>
      </w:r>
      <w:r w:rsidR="004901B6">
        <w:rPr>
          <w:sz w:val="24"/>
          <w:szCs w:val="24"/>
        </w:rPr>
        <w:t xml:space="preserve">  </w:t>
      </w:r>
      <w:r w:rsidR="00640552">
        <w:rPr>
          <w:sz w:val="24"/>
          <w:szCs w:val="24"/>
        </w:rPr>
        <w:t xml:space="preserve">If there were </w:t>
      </w:r>
      <w:r w:rsidR="004901B6">
        <w:rPr>
          <w:sz w:val="24"/>
          <w:szCs w:val="24"/>
        </w:rPr>
        <w:t>positive response</w:t>
      </w:r>
      <w:r w:rsidR="00640552">
        <w:rPr>
          <w:sz w:val="24"/>
          <w:szCs w:val="24"/>
        </w:rPr>
        <w:t>s</w:t>
      </w:r>
      <w:r w:rsidR="004901B6">
        <w:rPr>
          <w:sz w:val="24"/>
          <w:szCs w:val="24"/>
        </w:rPr>
        <w:t xml:space="preserve"> to a history of suicidal </w:t>
      </w:r>
      <w:r w:rsidR="00640552">
        <w:rPr>
          <w:sz w:val="24"/>
          <w:szCs w:val="24"/>
        </w:rPr>
        <w:t>thoughts,</w:t>
      </w:r>
      <w:r w:rsidR="008C5B59">
        <w:rPr>
          <w:sz w:val="24"/>
          <w:szCs w:val="24"/>
        </w:rPr>
        <w:t xml:space="preserve"> plans,</w:t>
      </w:r>
      <w:r w:rsidR="00640552">
        <w:rPr>
          <w:sz w:val="24"/>
          <w:szCs w:val="24"/>
        </w:rPr>
        <w:t xml:space="preserve"> or intent,</w:t>
      </w:r>
      <w:r w:rsidR="008C5B59">
        <w:rPr>
          <w:sz w:val="24"/>
          <w:szCs w:val="24"/>
        </w:rPr>
        <w:t xml:space="preserve"> the CC would be required to document comments pertaining to these episodes.  If the</w:t>
      </w:r>
      <w:r w:rsidR="004939B0" w:rsidRPr="00821C43">
        <w:rPr>
          <w:sz w:val="24"/>
          <w:szCs w:val="24"/>
        </w:rPr>
        <w:t xml:space="preserve"> client report</w:t>
      </w:r>
      <w:r w:rsidR="008C5B59">
        <w:rPr>
          <w:sz w:val="24"/>
          <w:szCs w:val="24"/>
        </w:rPr>
        <w:t>ed</w:t>
      </w:r>
      <w:r w:rsidR="004939B0" w:rsidRPr="00821C43">
        <w:rPr>
          <w:sz w:val="24"/>
          <w:szCs w:val="24"/>
        </w:rPr>
        <w:t xml:space="preserve"> ideation</w:t>
      </w:r>
      <w:r w:rsidR="00123908" w:rsidRPr="00821C43">
        <w:rPr>
          <w:sz w:val="24"/>
          <w:szCs w:val="24"/>
        </w:rPr>
        <w:t xml:space="preserve"> or attempts within the last 30</w:t>
      </w:r>
      <w:r w:rsidR="00392C92" w:rsidRPr="00821C43">
        <w:rPr>
          <w:sz w:val="24"/>
          <w:szCs w:val="24"/>
        </w:rPr>
        <w:t xml:space="preserve"> </w:t>
      </w:r>
      <w:r w:rsidR="008C5B59">
        <w:rPr>
          <w:sz w:val="24"/>
          <w:szCs w:val="24"/>
        </w:rPr>
        <w:t>days, the CC is required to connect the client</w:t>
      </w:r>
      <w:r w:rsidR="004939B0" w:rsidRPr="00821C43">
        <w:rPr>
          <w:sz w:val="24"/>
          <w:szCs w:val="24"/>
        </w:rPr>
        <w:t xml:space="preserve"> to services promptly.</w:t>
      </w:r>
      <w:r w:rsidR="00D61EA9" w:rsidRPr="00821C43">
        <w:rPr>
          <w:sz w:val="24"/>
          <w:szCs w:val="24"/>
        </w:rPr>
        <w:t xml:space="preserve"> </w:t>
      </w:r>
    </w:p>
    <w:p w:rsidR="004939B0" w:rsidRPr="00821C43" w:rsidRDefault="004939B0">
      <w:pPr>
        <w:rPr>
          <w:sz w:val="24"/>
          <w:szCs w:val="24"/>
        </w:rPr>
      </w:pPr>
      <w:r w:rsidRPr="004901B6">
        <w:rPr>
          <w:b/>
          <w:sz w:val="24"/>
          <w:szCs w:val="24"/>
          <w:u w:val="single"/>
        </w:rPr>
        <w:t>DCP</w:t>
      </w:r>
      <w:r w:rsidR="00FE200E" w:rsidRPr="004901B6">
        <w:rPr>
          <w:b/>
          <w:sz w:val="24"/>
          <w:szCs w:val="24"/>
          <w:u w:val="single"/>
        </w:rPr>
        <w:t>&amp;</w:t>
      </w:r>
      <w:r w:rsidR="001D7300">
        <w:rPr>
          <w:b/>
          <w:sz w:val="24"/>
          <w:szCs w:val="24"/>
          <w:u w:val="single"/>
        </w:rPr>
        <w:t>P H</w:t>
      </w:r>
      <w:r w:rsidRPr="004901B6">
        <w:rPr>
          <w:b/>
          <w:sz w:val="24"/>
          <w:szCs w:val="24"/>
          <w:u w:val="single"/>
        </w:rPr>
        <w:t>otline</w:t>
      </w:r>
      <w:r w:rsidR="001D7300">
        <w:rPr>
          <w:b/>
          <w:sz w:val="24"/>
          <w:szCs w:val="24"/>
          <w:u w:val="single"/>
        </w:rPr>
        <w:t xml:space="preserve">/High Risk </w:t>
      </w:r>
      <w:r w:rsidR="005606BA">
        <w:rPr>
          <w:b/>
          <w:sz w:val="24"/>
          <w:szCs w:val="24"/>
          <w:u w:val="single"/>
        </w:rPr>
        <w:t>Report</w:t>
      </w:r>
      <w:r w:rsidR="005606BA" w:rsidRPr="004901B6">
        <w:rPr>
          <w:b/>
          <w:sz w:val="24"/>
          <w:szCs w:val="24"/>
          <w:u w:val="single"/>
        </w:rPr>
        <w:t xml:space="preserve"> </w:t>
      </w:r>
      <w:r w:rsidR="005606BA">
        <w:rPr>
          <w:sz w:val="24"/>
          <w:szCs w:val="24"/>
        </w:rPr>
        <w:t>(</w:t>
      </w:r>
      <w:r w:rsidR="004901B6">
        <w:rPr>
          <w:sz w:val="24"/>
          <w:szCs w:val="24"/>
        </w:rPr>
        <w:t>reviewed monthly)</w:t>
      </w:r>
      <w:r w:rsidR="00640552">
        <w:rPr>
          <w:sz w:val="24"/>
          <w:szCs w:val="24"/>
        </w:rPr>
        <w:t xml:space="preserve"> </w:t>
      </w:r>
      <w:r w:rsidRPr="00821C43">
        <w:rPr>
          <w:sz w:val="24"/>
          <w:szCs w:val="24"/>
        </w:rPr>
        <w:t>– Clients with custody of minors who experience a</w:t>
      </w:r>
      <w:r w:rsidR="00640552">
        <w:rPr>
          <w:sz w:val="24"/>
          <w:szCs w:val="24"/>
        </w:rPr>
        <w:t xml:space="preserve"> negative event (failure to participate in</w:t>
      </w:r>
      <w:r w:rsidRPr="00821C43">
        <w:rPr>
          <w:sz w:val="24"/>
          <w:szCs w:val="24"/>
        </w:rPr>
        <w:t xml:space="preserve"> treatment, positive UDS</w:t>
      </w:r>
      <w:r w:rsidR="00640552">
        <w:rPr>
          <w:sz w:val="24"/>
          <w:szCs w:val="24"/>
        </w:rPr>
        <w:t>, hostile behavior, etc.</w:t>
      </w:r>
      <w:r w:rsidRPr="00821C43">
        <w:rPr>
          <w:sz w:val="24"/>
          <w:szCs w:val="24"/>
        </w:rPr>
        <w:t xml:space="preserve">) must be reported to </w:t>
      </w:r>
      <w:r w:rsidR="00123908" w:rsidRPr="00821C43">
        <w:rPr>
          <w:sz w:val="24"/>
          <w:szCs w:val="24"/>
        </w:rPr>
        <w:t xml:space="preserve">the </w:t>
      </w:r>
      <w:r w:rsidRPr="00821C43">
        <w:rPr>
          <w:sz w:val="24"/>
          <w:szCs w:val="24"/>
        </w:rPr>
        <w:t>DCP</w:t>
      </w:r>
      <w:r w:rsidR="00FE200E" w:rsidRPr="00821C43">
        <w:rPr>
          <w:sz w:val="24"/>
          <w:szCs w:val="24"/>
        </w:rPr>
        <w:t>&amp;</w:t>
      </w:r>
      <w:r w:rsidRPr="00821C43">
        <w:rPr>
          <w:sz w:val="24"/>
          <w:szCs w:val="24"/>
        </w:rPr>
        <w:t>P</w:t>
      </w:r>
      <w:r w:rsidR="00123908" w:rsidRPr="00821C43">
        <w:rPr>
          <w:sz w:val="24"/>
          <w:szCs w:val="24"/>
        </w:rPr>
        <w:t xml:space="preserve"> </w:t>
      </w:r>
      <w:r w:rsidRPr="00821C43">
        <w:rPr>
          <w:sz w:val="24"/>
          <w:szCs w:val="24"/>
        </w:rPr>
        <w:t>hotline</w:t>
      </w:r>
      <w:r w:rsidR="001D7300">
        <w:rPr>
          <w:sz w:val="24"/>
          <w:szCs w:val="24"/>
        </w:rPr>
        <w:t xml:space="preserve">, </w:t>
      </w:r>
      <w:r w:rsidR="00640552">
        <w:rPr>
          <w:sz w:val="24"/>
          <w:szCs w:val="24"/>
        </w:rPr>
        <w:t>per program policy</w:t>
      </w:r>
      <w:r w:rsidR="00123908" w:rsidRPr="00821C43">
        <w:rPr>
          <w:sz w:val="24"/>
          <w:szCs w:val="24"/>
        </w:rPr>
        <w:t>. The c</w:t>
      </w:r>
      <w:r w:rsidRPr="00821C43">
        <w:rPr>
          <w:sz w:val="24"/>
          <w:szCs w:val="24"/>
        </w:rPr>
        <w:t xml:space="preserve">all </w:t>
      </w:r>
      <w:proofErr w:type="gramStart"/>
      <w:r w:rsidRPr="00821C43">
        <w:rPr>
          <w:sz w:val="24"/>
          <w:szCs w:val="24"/>
        </w:rPr>
        <w:t>must be m</w:t>
      </w:r>
      <w:r w:rsidR="001D7300">
        <w:rPr>
          <w:sz w:val="24"/>
          <w:szCs w:val="24"/>
        </w:rPr>
        <w:t>ade</w:t>
      </w:r>
      <w:proofErr w:type="gramEnd"/>
      <w:r w:rsidR="001D7300">
        <w:rPr>
          <w:sz w:val="24"/>
          <w:szCs w:val="24"/>
        </w:rPr>
        <w:t xml:space="preserve"> promptly after receiving</w:t>
      </w:r>
      <w:r w:rsidR="00123908" w:rsidRPr="00821C43">
        <w:rPr>
          <w:sz w:val="24"/>
          <w:szCs w:val="24"/>
        </w:rPr>
        <w:t xml:space="preserve"> and </w:t>
      </w:r>
      <w:r w:rsidR="00123908" w:rsidRPr="00D50259">
        <w:rPr>
          <w:b/>
          <w:sz w:val="24"/>
          <w:szCs w:val="24"/>
        </w:rPr>
        <w:t>confirm</w:t>
      </w:r>
      <w:r w:rsidR="001D7300" w:rsidRPr="00D50259">
        <w:rPr>
          <w:b/>
          <w:sz w:val="24"/>
          <w:szCs w:val="24"/>
        </w:rPr>
        <w:t>ing</w:t>
      </w:r>
      <w:r w:rsidRPr="00821C43">
        <w:rPr>
          <w:sz w:val="24"/>
          <w:szCs w:val="24"/>
        </w:rPr>
        <w:t xml:space="preserve"> the information.</w:t>
      </w:r>
      <w:r w:rsidR="00FE200E" w:rsidRPr="00821C43">
        <w:rPr>
          <w:sz w:val="24"/>
          <w:szCs w:val="24"/>
        </w:rPr>
        <w:t xml:space="preserve"> </w:t>
      </w:r>
      <w:r w:rsidR="001D7300">
        <w:rPr>
          <w:sz w:val="24"/>
          <w:szCs w:val="24"/>
        </w:rPr>
        <w:t>This report will indicate if a CC failed to contact DCP</w:t>
      </w:r>
      <w:r w:rsidR="00341ADC">
        <w:rPr>
          <w:sz w:val="24"/>
          <w:szCs w:val="24"/>
        </w:rPr>
        <w:t>&amp;</w:t>
      </w:r>
      <w:r w:rsidR="001D7300">
        <w:rPr>
          <w:sz w:val="24"/>
          <w:szCs w:val="24"/>
        </w:rPr>
        <w:t xml:space="preserve">P. </w:t>
      </w:r>
    </w:p>
    <w:p w:rsidR="004939B0" w:rsidRPr="00821C43" w:rsidRDefault="001D7300">
      <w:pPr>
        <w:rPr>
          <w:sz w:val="24"/>
          <w:szCs w:val="24"/>
        </w:rPr>
      </w:pPr>
      <w:r w:rsidRPr="001D7300">
        <w:rPr>
          <w:b/>
          <w:sz w:val="24"/>
          <w:szCs w:val="24"/>
          <w:u w:val="single"/>
        </w:rPr>
        <w:t>45-</w:t>
      </w:r>
      <w:r>
        <w:rPr>
          <w:b/>
          <w:sz w:val="24"/>
          <w:szCs w:val="24"/>
          <w:u w:val="single"/>
        </w:rPr>
        <w:t xml:space="preserve">day </w:t>
      </w:r>
      <w:r w:rsidR="005606BA">
        <w:rPr>
          <w:b/>
          <w:sz w:val="24"/>
          <w:szCs w:val="24"/>
          <w:u w:val="single"/>
        </w:rPr>
        <w:t>R</w:t>
      </w:r>
      <w:r w:rsidR="005606BA" w:rsidRPr="001D7300">
        <w:rPr>
          <w:b/>
          <w:sz w:val="24"/>
          <w:szCs w:val="24"/>
          <w:u w:val="single"/>
        </w:rPr>
        <w:t>eport</w:t>
      </w:r>
      <w:r w:rsidR="005606BA" w:rsidRPr="001D7300">
        <w:rPr>
          <w:b/>
          <w:sz w:val="24"/>
          <w:szCs w:val="24"/>
        </w:rPr>
        <w:t xml:space="preserve"> </w:t>
      </w:r>
      <w:r w:rsidR="005606BA">
        <w:rPr>
          <w:sz w:val="24"/>
          <w:szCs w:val="24"/>
        </w:rPr>
        <w:t>(</w:t>
      </w:r>
      <w:r>
        <w:rPr>
          <w:sz w:val="24"/>
          <w:szCs w:val="24"/>
        </w:rPr>
        <w:t>reviewed monthly) – This report shows all cases that have had no activity for</w:t>
      </w:r>
      <w:r w:rsidR="004939B0" w:rsidRPr="00821C43">
        <w:rPr>
          <w:sz w:val="24"/>
          <w:szCs w:val="24"/>
        </w:rPr>
        <w:t xml:space="preserve"> 45 days</w:t>
      </w:r>
      <w:r>
        <w:rPr>
          <w:sz w:val="24"/>
          <w:szCs w:val="24"/>
        </w:rPr>
        <w:t xml:space="preserve"> or longer</w:t>
      </w:r>
      <w:r w:rsidR="004939B0" w:rsidRPr="00821C43">
        <w:rPr>
          <w:sz w:val="24"/>
          <w:szCs w:val="24"/>
        </w:rPr>
        <w:t>.  Chart activity such as CSRs, CWRRFs, etc</w:t>
      </w:r>
      <w:r>
        <w:rPr>
          <w:sz w:val="24"/>
          <w:szCs w:val="24"/>
        </w:rPr>
        <w:t>.,</w:t>
      </w:r>
      <w:r w:rsidR="004939B0" w:rsidRPr="00821C43">
        <w:rPr>
          <w:sz w:val="24"/>
          <w:szCs w:val="24"/>
        </w:rPr>
        <w:t xml:space="preserve"> will prevent client</w:t>
      </w:r>
      <w:r w:rsidR="00123908" w:rsidRPr="00821C43">
        <w:rPr>
          <w:sz w:val="24"/>
          <w:szCs w:val="24"/>
        </w:rPr>
        <w:t>s</w:t>
      </w:r>
      <w:r>
        <w:rPr>
          <w:sz w:val="24"/>
          <w:szCs w:val="24"/>
        </w:rPr>
        <w:t xml:space="preserve"> from showing</w:t>
      </w:r>
      <w:r w:rsidR="004939B0" w:rsidRPr="00821C43">
        <w:rPr>
          <w:sz w:val="24"/>
          <w:szCs w:val="24"/>
        </w:rPr>
        <w:t xml:space="preserve"> on </w:t>
      </w:r>
      <w:r w:rsidR="00392C92" w:rsidRPr="00821C43">
        <w:rPr>
          <w:sz w:val="24"/>
          <w:szCs w:val="24"/>
        </w:rPr>
        <w:t xml:space="preserve">this </w:t>
      </w:r>
      <w:r w:rsidR="004939B0" w:rsidRPr="00821C43">
        <w:rPr>
          <w:sz w:val="24"/>
          <w:szCs w:val="24"/>
        </w:rPr>
        <w:t>report.</w:t>
      </w:r>
      <w:r>
        <w:rPr>
          <w:sz w:val="24"/>
          <w:szCs w:val="24"/>
        </w:rPr>
        <w:t xml:space="preserve"> </w:t>
      </w:r>
    </w:p>
    <w:p w:rsidR="00341ADC" w:rsidRDefault="00341ADC">
      <w:pPr>
        <w:rPr>
          <w:sz w:val="24"/>
          <w:szCs w:val="24"/>
        </w:rPr>
      </w:pPr>
      <w:r>
        <w:rPr>
          <w:b/>
          <w:sz w:val="24"/>
          <w:szCs w:val="24"/>
          <w:u w:val="single"/>
        </w:rPr>
        <w:t>Ineligible</w:t>
      </w:r>
      <w:r w:rsidR="001D7300" w:rsidRPr="001D7300">
        <w:rPr>
          <w:b/>
          <w:sz w:val="24"/>
          <w:szCs w:val="24"/>
          <w:u w:val="single"/>
        </w:rPr>
        <w:t xml:space="preserve"> Report</w:t>
      </w:r>
      <w:r w:rsidR="001D7300">
        <w:rPr>
          <w:sz w:val="24"/>
          <w:szCs w:val="24"/>
        </w:rPr>
        <w:t xml:space="preserve"> (reviewed monthly) -</w:t>
      </w:r>
      <w:r w:rsidR="004939B0" w:rsidRPr="00821C43">
        <w:rPr>
          <w:sz w:val="24"/>
          <w:szCs w:val="24"/>
        </w:rPr>
        <w:t xml:space="preserve"> </w:t>
      </w:r>
      <w:r w:rsidR="001D7300">
        <w:rPr>
          <w:sz w:val="24"/>
          <w:szCs w:val="24"/>
        </w:rPr>
        <w:t>All CCs must</w:t>
      </w:r>
      <w:r w:rsidR="004939B0" w:rsidRPr="00821C43">
        <w:rPr>
          <w:sz w:val="24"/>
          <w:szCs w:val="24"/>
        </w:rPr>
        <w:t xml:space="preserve"> assist clients with </w:t>
      </w:r>
      <w:r>
        <w:rPr>
          <w:sz w:val="24"/>
          <w:szCs w:val="24"/>
        </w:rPr>
        <w:t>GA, TANF,</w:t>
      </w:r>
      <w:r w:rsidR="001D7300">
        <w:rPr>
          <w:sz w:val="24"/>
          <w:szCs w:val="24"/>
        </w:rPr>
        <w:t xml:space="preserve"> and </w:t>
      </w:r>
      <w:r>
        <w:rPr>
          <w:sz w:val="24"/>
          <w:szCs w:val="24"/>
        </w:rPr>
        <w:t xml:space="preserve">NJ </w:t>
      </w:r>
      <w:proofErr w:type="spellStart"/>
      <w:r>
        <w:rPr>
          <w:sz w:val="24"/>
          <w:szCs w:val="24"/>
        </w:rPr>
        <w:t>FamilyCare</w:t>
      </w:r>
      <w:proofErr w:type="spellEnd"/>
      <w:r>
        <w:rPr>
          <w:sz w:val="24"/>
          <w:szCs w:val="24"/>
        </w:rPr>
        <w:t xml:space="preserve"> (</w:t>
      </w:r>
      <w:r w:rsidR="001D7300">
        <w:rPr>
          <w:sz w:val="24"/>
          <w:szCs w:val="24"/>
        </w:rPr>
        <w:t>Medicaid</w:t>
      </w:r>
      <w:r>
        <w:rPr>
          <w:sz w:val="24"/>
          <w:szCs w:val="24"/>
        </w:rPr>
        <w:t>) eligibility problems</w:t>
      </w:r>
      <w:r w:rsidR="001D7300">
        <w:rPr>
          <w:sz w:val="24"/>
          <w:szCs w:val="24"/>
        </w:rPr>
        <w:t>.</w:t>
      </w:r>
      <w:r w:rsidRPr="00341ADC">
        <w:rPr>
          <w:sz w:val="24"/>
          <w:szCs w:val="24"/>
        </w:rPr>
        <w:t xml:space="preserve"> </w:t>
      </w:r>
      <w:r>
        <w:rPr>
          <w:sz w:val="24"/>
          <w:szCs w:val="24"/>
        </w:rPr>
        <w:t xml:space="preserve">The CCs have access to run this report from Atlantis at any time. </w:t>
      </w:r>
      <w:r w:rsidR="001D7300">
        <w:rPr>
          <w:sz w:val="24"/>
          <w:szCs w:val="24"/>
        </w:rPr>
        <w:t xml:space="preserve"> The PA unit supervisor sends notification to the LACCs, SCs, and RMs, at the beginning of each month</w:t>
      </w:r>
      <w:r>
        <w:rPr>
          <w:sz w:val="24"/>
          <w:szCs w:val="24"/>
        </w:rPr>
        <w:t xml:space="preserve"> to inform them that the</w:t>
      </w:r>
      <w:r w:rsidR="001D7300">
        <w:rPr>
          <w:sz w:val="24"/>
          <w:szCs w:val="24"/>
        </w:rPr>
        <w:t xml:space="preserve"> eligibility</w:t>
      </w:r>
      <w:r>
        <w:rPr>
          <w:sz w:val="24"/>
          <w:szCs w:val="24"/>
        </w:rPr>
        <w:t xml:space="preserve"> component of Atlantis</w:t>
      </w:r>
      <w:r w:rsidR="001D7300">
        <w:rPr>
          <w:sz w:val="24"/>
          <w:szCs w:val="24"/>
        </w:rPr>
        <w:t xml:space="preserve"> has been updated</w:t>
      </w:r>
      <w:r>
        <w:rPr>
          <w:sz w:val="24"/>
          <w:szCs w:val="24"/>
        </w:rPr>
        <w:t xml:space="preserve">; thereby, indicating that they can now generate the updated Ineligible Reports to send to the CCs to begin to troubleshoot the problems. </w:t>
      </w:r>
      <w:r w:rsidR="001D7300">
        <w:rPr>
          <w:sz w:val="24"/>
          <w:szCs w:val="24"/>
        </w:rPr>
        <w:t xml:space="preserve"> </w:t>
      </w:r>
      <w:r>
        <w:rPr>
          <w:sz w:val="24"/>
          <w:szCs w:val="24"/>
        </w:rPr>
        <w:t xml:space="preserve">The QAS reviews this report to ensure action </w:t>
      </w:r>
      <w:proofErr w:type="gramStart"/>
      <w:r>
        <w:rPr>
          <w:sz w:val="24"/>
          <w:szCs w:val="24"/>
        </w:rPr>
        <w:t>has been taken</w:t>
      </w:r>
      <w:proofErr w:type="gramEnd"/>
      <w:r>
        <w:rPr>
          <w:sz w:val="24"/>
          <w:szCs w:val="24"/>
        </w:rPr>
        <w:t xml:space="preserve"> in these cases. </w:t>
      </w:r>
    </w:p>
    <w:p w:rsidR="004939B0" w:rsidRPr="00821C43" w:rsidRDefault="001D7300">
      <w:pPr>
        <w:rPr>
          <w:sz w:val="24"/>
          <w:szCs w:val="24"/>
        </w:rPr>
      </w:pPr>
      <w:r w:rsidRPr="001D7300">
        <w:rPr>
          <w:b/>
          <w:sz w:val="24"/>
          <w:szCs w:val="24"/>
          <w:u w:val="single"/>
        </w:rPr>
        <w:t>TANF C</w:t>
      </w:r>
      <w:r w:rsidR="00FE200E" w:rsidRPr="001D7300">
        <w:rPr>
          <w:b/>
          <w:sz w:val="24"/>
          <w:szCs w:val="24"/>
          <w:u w:val="single"/>
        </w:rPr>
        <w:t>hild</w:t>
      </w:r>
      <w:r w:rsidR="00123908" w:rsidRPr="001D7300">
        <w:rPr>
          <w:b/>
          <w:sz w:val="24"/>
          <w:szCs w:val="24"/>
          <w:u w:val="single"/>
        </w:rPr>
        <w:t xml:space="preserve"> and</w:t>
      </w:r>
      <w:r w:rsidRPr="001D7300">
        <w:rPr>
          <w:b/>
          <w:sz w:val="24"/>
          <w:szCs w:val="24"/>
          <w:u w:val="single"/>
        </w:rPr>
        <w:t xml:space="preserve"> DCP</w:t>
      </w:r>
      <w:r w:rsidR="00341ADC">
        <w:rPr>
          <w:b/>
          <w:sz w:val="24"/>
          <w:szCs w:val="24"/>
          <w:u w:val="single"/>
        </w:rPr>
        <w:t>&amp;</w:t>
      </w:r>
      <w:r w:rsidRPr="001D7300">
        <w:rPr>
          <w:b/>
          <w:sz w:val="24"/>
          <w:szCs w:val="24"/>
          <w:u w:val="single"/>
        </w:rPr>
        <w:t>P I</w:t>
      </w:r>
      <w:r w:rsidR="004939B0" w:rsidRPr="001D7300">
        <w:rPr>
          <w:b/>
          <w:sz w:val="24"/>
          <w:szCs w:val="24"/>
          <w:u w:val="single"/>
        </w:rPr>
        <w:t>nformation</w:t>
      </w:r>
      <w:r w:rsidR="00E8264C">
        <w:rPr>
          <w:b/>
          <w:sz w:val="24"/>
          <w:szCs w:val="24"/>
          <w:u w:val="single"/>
        </w:rPr>
        <w:t xml:space="preserve"> Report</w:t>
      </w:r>
      <w:r>
        <w:rPr>
          <w:sz w:val="24"/>
          <w:szCs w:val="24"/>
        </w:rPr>
        <w:t xml:space="preserve"> (reviewed monthly) - </w:t>
      </w:r>
      <w:r w:rsidR="004939B0" w:rsidRPr="00821C43">
        <w:rPr>
          <w:sz w:val="24"/>
          <w:szCs w:val="24"/>
        </w:rPr>
        <w:t>Child information should be in Atlantis and DCP</w:t>
      </w:r>
      <w:r w:rsidR="00341ADC">
        <w:rPr>
          <w:sz w:val="24"/>
          <w:szCs w:val="24"/>
        </w:rPr>
        <w:t>&amp;</w:t>
      </w:r>
      <w:r w:rsidR="004939B0" w:rsidRPr="00821C43">
        <w:rPr>
          <w:sz w:val="24"/>
          <w:szCs w:val="24"/>
        </w:rPr>
        <w:t xml:space="preserve">P case information </w:t>
      </w:r>
      <w:proofErr w:type="gramStart"/>
      <w:r w:rsidR="004939B0" w:rsidRPr="00821C43">
        <w:rPr>
          <w:sz w:val="24"/>
          <w:szCs w:val="24"/>
        </w:rPr>
        <w:t>should be updated</w:t>
      </w:r>
      <w:proofErr w:type="gramEnd"/>
      <w:r w:rsidR="004939B0" w:rsidRPr="00821C43">
        <w:rPr>
          <w:sz w:val="24"/>
          <w:szCs w:val="24"/>
        </w:rPr>
        <w:t xml:space="preserve"> throughout </w:t>
      </w:r>
      <w:r w:rsidR="00FE200E" w:rsidRPr="00821C43">
        <w:rPr>
          <w:sz w:val="24"/>
          <w:szCs w:val="24"/>
        </w:rPr>
        <w:t xml:space="preserve">each </w:t>
      </w:r>
      <w:r w:rsidR="004939B0" w:rsidRPr="00821C43">
        <w:rPr>
          <w:sz w:val="24"/>
          <w:szCs w:val="24"/>
        </w:rPr>
        <w:t>episode of care</w:t>
      </w:r>
      <w:r w:rsidR="00392C92" w:rsidRPr="00821C43">
        <w:rPr>
          <w:sz w:val="24"/>
          <w:szCs w:val="24"/>
        </w:rPr>
        <w:t xml:space="preserve"> (open, closed, etc</w:t>
      </w:r>
      <w:r w:rsidR="00123401" w:rsidRPr="00821C43">
        <w:rPr>
          <w:sz w:val="24"/>
          <w:szCs w:val="24"/>
        </w:rPr>
        <w:t>)</w:t>
      </w:r>
      <w:r w:rsidR="004939B0" w:rsidRPr="00821C43">
        <w:rPr>
          <w:sz w:val="24"/>
          <w:szCs w:val="24"/>
        </w:rPr>
        <w:t>.</w:t>
      </w:r>
      <w:r w:rsidR="00123908" w:rsidRPr="00821C43">
        <w:rPr>
          <w:sz w:val="24"/>
          <w:szCs w:val="24"/>
        </w:rPr>
        <w:t xml:space="preserve">  If a client loses custody</w:t>
      </w:r>
      <w:r w:rsidR="008713A3">
        <w:rPr>
          <w:sz w:val="24"/>
          <w:szCs w:val="24"/>
        </w:rPr>
        <w:t xml:space="preserve"> of his/her </w:t>
      </w:r>
      <w:r w:rsidR="005606BA">
        <w:rPr>
          <w:sz w:val="24"/>
          <w:szCs w:val="24"/>
        </w:rPr>
        <w:t>child (</w:t>
      </w:r>
      <w:r w:rsidR="008713A3">
        <w:rPr>
          <w:sz w:val="24"/>
          <w:szCs w:val="24"/>
        </w:rPr>
        <w:t>ren) during an EOC, the client</w:t>
      </w:r>
      <w:r w:rsidR="00123908" w:rsidRPr="00821C43">
        <w:rPr>
          <w:sz w:val="24"/>
          <w:szCs w:val="24"/>
        </w:rPr>
        <w:t xml:space="preserve"> must apply for GA.</w:t>
      </w:r>
      <w:r>
        <w:rPr>
          <w:sz w:val="24"/>
          <w:szCs w:val="24"/>
        </w:rPr>
        <w:t xml:space="preserve"> </w:t>
      </w:r>
      <w:r w:rsidR="008713A3">
        <w:rPr>
          <w:sz w:val="24"/>
          <w:szCs w:val="24"/>
        </w:rPr>
        <w:t xml:space="preserve">This report indicates data entry errors that need immediate correction and will show clients who must apply for GA due to loss of custody or the need for TANF due to child re-unification.  </w:t>
      </w:r>
    </w:p>
    <w:p w:rsidR="00FB5BAF" w:rsidRDefault="004A1182">
      <w:pPr>
        <w:rPr>
          <w:sz w:val="24"/>
          <w:szCs w:val="24"/>
        </w:rPr>
      </w:pPr>
      <w:r>
        <w:rPr>
          <w:b/>
          <w:sz w:val="24"/>
          <w:szCs w:val="24"/>
          <w:u w:val="single"/>
        </w:rPr>
        <w:t>Length of Stay</w:t>
      </w:r>
      <w:r w:rsidR="00E8264C">
        <w:rPr>
          <w:b/>
          <w:sz w:val="24"/>
          <w:szCs w:val="24"/>
          <w:u w:val="single"/>
        </w:rPr>
        <w:t xml:space="preserve"> Report</w:t>
      </w:r>
      <w:r>
        <w:rPr>
          <w:b/>
          <w:sz w:val="24"/>
          <w:szCs w:val="24"/>
          <w:u w:val="single"/>
        </w:rPr>
        <w:t xml:space="preserve"> </w:t>
      </w:r>
      <w:r>
        <w:rPr>
          <w:sz w:val="24"/>
          <w:szCs w:val="24"/>
        </w:rPr>
        <w:t>(reviewed quarterly)</w:t>
      </w:r>
      <w:r w:rsidR="00123908" w:rsidRPr="00821C43">
        <w:rPr>
          <w:sz w:val="24"/>
          <w:szCs w:val="24"/>
        </w:rPr>
        <w:t xml:space="preserve"> –</w:t>
      </w:r>
      <w:r w:rsidR="00B96C33">
        <w:rPr>
          <w:sz w:val="24"/>
          <w:szCs w:val="24"/>
        </w:rPr>
        <w:t xml:space="preserve"> This report shows c</w:t>
      </w:r>
      <w:r w:rsidR="00123908" w:rsidRPr="00821C43">
        <w:rPr>
          <w:sz w:val="24"/>
          <w:szCs w:val="24"/>
        </w:rPr>
        <w:t xml:space="preserve">lients who have been in one level of care for a sustained length of time </w:t>
      </w:r>
      <w:r w:rsidR="00FB5BAF">
        <w:rPr>
          <w:sz w:val="24"/>
          <w:szCs w:val="24"/>
        </w:rPr>
        <w:t xml:space="preserve">that </w:t>
      </w:r>
      <w:proofErr w:type="gramStart"/>
      <w:r w:rsidR="00123908" w:rsidRPr="00821C43">
        <w:rPr>
          <w:sz w:val="24"/>
          <w:szCs w:val="24"/>
        </w:rPr>
        <w:t>should be reviewed</w:t>
      </w:r>
      <w:proofErr w:type="gramEnd"/>
      <w:r w:rsidR="00123908" w:rsidRPr="00821C43">
        <w:rPr>
          <w:sz w:val="24"/>
          <w:szCs w:val="24"/>
        </w:rPr>
        <w:t xml:space="preserve"> for treatment needs. </w:t>
      </w:r>
      <w:r w:rsidR="00FB5BAF">
        <w:rPr>
          <w:sz w:val="24"/>
          <w:szCs w:val="24"/>
        </w:rPr>
        <w:t>By ASAM criteria, these cases would not typically be in the identified LOC</w:t>
      </w:r>
      <w:r w:rsidR="00533D0C">
        <w:rPr>
          <w:sz w:val="24"/>
          <w:szCs w:val="24"/>
        </w:rPr>
        <w:t xml:space="preserve"> for the</w:t>
      </w:r>
      <w:r w:rsidR="00FB5BAF">
        <w:rPr>
          <w:sz w:val="24"/>
          <w:szCs w:val="24"/>
        </w:rPr>
        <w:t xml:space="preserve"> length of time </w:t>
      </w:r>
      <w:r w:rsidR="00533D0C">
        <w:rPr>
          <w:sz w:val="24"/>
          <w:szCs w:val="24"/>
        </w:rPr>
        <w:t xml:space="preserve">indicated on the report </w:t>
      </w:r>
      <w:r w:rsidR="00FB5BAF">
        <w:rPr>
          <w:sz w:val="24"/>
          <w:szCs w:val="24"/>
        </w:rPr>
        <w:t xml:space="preserve">and should be reviewed for clinical justification or movement into a lower or higher LOC.   </w:t>
      </w:r>
    </w:p>
    <w:p w:rsidR="005606BA" w:rsidRDefault="00FB5BAF">
      <w:pPr>
        <w:rPr>
          <w:sz w:val="24"/>
          <w:szCs w:val="24"/>
        </w:rPr>
      </w:pPr>
      <w:r>
        <w:rPr>
          <w:b/>
          <w:sz w:val="24"/>
          <w:szCs w:val="24"/>
          <w:u w:val="single"/>
        </w:rPr>
        <w:lastRenderedPageBreak/>
        <w:t>Diagnostic C</w:t>
      </w:r>
      <w:r w:rsidR="004939B0" w:rsidRPr="00FB5BAF">
        <w:rPr>
          <w:b/>
          <w:sz w:val="24"/>
          <w:szCs w:val="24"/>
          <w:u w:val="single"/>
        </w:rPr>
        <w:t>ategor</w:t>
      </w:r>
      <w:r>
        <w:rPr>
          <w:b/>
          <w:sz w:val="24"/>
          <w:szCs w:val="24"/>
          <w:u w:val="single"/>
        </w:rPr>
        <w:t>y Report</w:t>
      </w:r>
      <w:r>
        <w:rPr>
          <w:sz w:val="24"/>
          <w:szCs w:val="24"/>
        </w:rPr>
        <w:t xml:space="preserve"> (reviewed quarterly)</w:t>
      </w:r>
      <w:r w:rsidR="00392C92" w:rsidRPr="00821C43">
        <w:rPr>
          <w:sz w:val="24"/>
          <w:szCs w:val="24"/>
        </w:rPr>
        <w:t xml:space="preserve"> – </w:t>
      </w:r>
      <w:r w:rsidR="00975DE8">
        <w:rPr>
          <w:sz w:val="24"/>
          <w:szCs w:val="24"/>
        </w:rPr>
        <w:t>This report shows a discrepancy between the DSM-5 diagnostic impression and t</w:t>
      </w:r>
      <w:r w:rsidR="00DE214A">
        <w:rPr>
          <w:sz w:val="24"/>
          <w:szCs w:val="24"/>
        </w:rPr>
        <w:t>he selected diagnostic category; these two must always be congruent.</w:t>
      </w:r>
      <w:r w:rsidR="00975DE8">
        <w:rPr>
          <w:sz w:val="24"/>
          <w:szCs w:val="24"/>
        </w:rPr>
        <w:t xml:space="preserve"> </w:t>
      </w:r>
      <w:r w:rsidR="00123908" w:rsidRPr="00821C43">
        <w:rPr>
          <w:sz w:val="24"/>
          <w:szCs w:val="24"/>
        </w:rPr>
        <w:t>The diagnostic impressi</w:t>
      </w:r>
      <w:r w:rsidR="00D50259">
        <w:rPr>
          <w:sz w:val="24"/>
          <w:szCs w:val="24"/>
        </w:rPr>
        <w:t xml:space="preserve">on </w:t>
      </w:r>
      <w:proofErr w:type="gramStart"/>
      <w:r w:rsidR="00D50259">
        <w:rPr>
          <w:sz w:val="24"/>
          <w:szCs w:val="24"/>
        </w:rPr>
        <w:t>is listed</w:t>
      </w:r>
      <w:proofErr w:type="gramEnd"/>
      <w:r w:rsidR="00D50259">
        <w:rPr>
          <w:sz w:val="24"/>
          <w:szCs w:val="24"/>
        </w:rPr>
        <w:t xml:space="preserve"> in order of </w:t>
      </w:r>
      <w:r w:rsidR="00533D0C">
        <w:rPr>
          <w:sz w:val="24"/>
          <w:szCs w:val="24"/>
        </w:rPr>
        <w:t>primary diagnosis based on the current presenting symptoms</w:t>
      </w:r>
      <w:r w:rsidR="00DE214A">
        <w:rPr>
          <w:sz w:val="24"/>
          <w:szCs w:val="24"/>
        </w:rPr>
        <w:t xml:space="preserve"> at the time of assessment or subsequent ASAM Note. The diagnostic c</w:t>
      </w:r>
      <w:r w:rsidR="00123908" w:rsidRPr="00821C43">
        <w:rPr>
          <w:sz w:val="24"/>
          <w:szCs w:val="24"/>
        </w:rPr>
        <w:t xml:space="preserve">ategory </w:t>
      </w:r>
      <w:r w:rsidR="005606BA">
        <w:rPr>
          <w:sz w:val="24"/>
          <w:szCs w:val="24"/>
        </w:rPr>
        <w:t xml:space="preserve">must reflect whether the SUD </w:t>
      </w:r>
      <w:r w:rsidR="00533D0C">
        <w:rPr>
          <w:sz w:val="24"/>
          <w:szCs w:val="24"/>
        </w:rPr>
        <w:t>or</w:t>
      </w:r>
      <w:r w:rsidR="005606BA">
        <w:rPr>
          <w:sz w:val="24"/>
          <w:szCs w:val="24"/>
        </w:rPr>
        <w:t xml:space="preserve"> MH</w:t>
      </w:r>
      <w:r w:rsidR="00533D0C">
        <w:rPr>
          <w:sz w:val="24"/>
          <w:szCs w:val="24"/>
        </w:rPr>
        <w:t xml:space="preserve"> disorder</w:t>
      </w:r>
      <w:r w:rsidR="005606BA">
        <w:rPr>
          <w:sz w:val="24"/>
          <w:szCs w:val="24"/>
        </w:rPr>
        <w:t xml:space="preserve"> is primary</w:t>
      </w:r>
      <w:r w:rsidR="00123908" w:rsidRPr="00821C43">
        <w:rPr>
          <w:sz w:val="24"/>
          <w:szCs w:val="24"/>
        </w:rPr>
        <w:t xml:space="preserve"> and whether</w:t>
      </w:r>
      <w:r w:rsidR="00533D0C">
        <w:rPr>
          <w:sz w:val="24"/>
          <w:szCs w:val="24"/>
        </w:rPr>
        <w:t xml:space="preserve"> there are </w:t>
      </w:r>
      <w:r w:rsidR="00123401" w:rsidRPr="00821C43">
        <w:rPr>
          <w:sz w:val="24"/>
          <w:szCs w:val="24"/>
        </w:rPr>
        <w:t>co-</w:t>
      </w:r>
      <w:r w:rsidR="0007334B" w:rsidRPr="00821C43">
        <w:rPr>
          <w:sz w:val="24"/>
          <w:szCs w:val="24"/>
        </w:rPr>
        <w:t>occurring</w:t>
      </w:r>
      <w:r w:rsidR="005606BA">
        <w:rPr>
          <w:sz w:val="24"/>
          <w:szCs w:val="24"/>
        </w:rPr>
        <w:t xml:space="preserve"> disorders</w:t>
      </w:r>
      <w:r w:rsidR="00123401" w:rsidRPr="00821C43">
        <w:rPr>
          <w:sz w:val="24"/>
          <w:szCs w:val="24"/>
        </w:rPr>
        <w:t xml:space="preserve">. </w:t>
      </w:r>
    </w:p>
    <w:p w:rsidR="00123401" w:rsidRDefault="00DE214A">
      <w:pPr>
        <w:rPr>
          <w:sz w:val="24"/>
          <w:szCs w:val="24"/>
        </w:rPr>
      </w:pPr>
      <w:r w:rsidRPr="003C6A4B">
        <w:rPr>
          <w:b/>
          <w:sz w:val="24"/>
          <w:szCs w:val="24"/>
          <w:u w:val="single"/>
        </w:rPr>
        <w:t>Unsigned</w:t>
      </w:r>
      <w:r w:rsidR="003C6A4B" w:rsidRPr="003C6A4B">
        <w:rPr>
          <w:b/>
          <w:sz w:val="24"/>
          <w:szCs w:val="24"/>
          <w:u w:val="single"/>
        </w:rPr>
        <w:t xml:space="preserve"> or Missing</w:t>
      </w:r>
      <w:r w:rsidRPr="003C6A4B">
        <w:rPr>
          <w:b/>
          <w:sz w:val="24"/>
          <w:szCs w:val="24"/>
          <w:u w:val="single"/>
        </w:rPr>
        <w:t xml:space="preserve"> </w:t>
      </w:r>
      <w:r w:rsidR="003C6A4B" w:rsidRPr="003C6A4B">
        <w:rPr>
          <w:b/>
          <w:sz w:val="24"/>
          <w:szCs w:val="24"/>
          <w:u w:val="single"/>
        </w:rPr>
        <w:t>Release R</w:t>
      </w:r>
      <w:r w:rsidR="004939B0" w:rsidRPr="003C6A4B">
        <w:rPr>
          <w:b/>
          <w:sz w:val="24"/>
          <w:szCs w:val="24"/>
          <w:u w:val="single"/>
        </w:rPr>
        <w:t>eport</w:t>
      </w:r>
      <w:r w:rsidR="00123401" w:rsidRPr="00821C43">
        <w:rPr>
          <w:sz w:val="24"/>
          <w:szCs w:val="24"/>
        </w:rPr>
        <w:t xml:space="preserve"> </w:t>
      </w:r>
      <w:r w:rsidR="003C6A4B">
        <w:rPr>
          <w:sz w:val="24"/>
          <w:szCs w:val="24"/>
        </w:rPr>
        <w:t>(reviewed m</w:t>
      </w:r>
      <w:r w:rsidR="003C6A4B" w:rsidRPr="00821C43">
        <w:rPr>
          <w:sz w:val="24"/>
          <w:szCs w:val="24"/>
        </w:rPr>
        <w:t>onthly)</w:t>
      </w:r>
      <w:r w:rsidR="003C6A4B">
        <w:rPr>
          <w:sz w:val="24"/>
          <w:szCs w:val="24"/>
        </w:rPr>
        <w:t xml:space="preserve"> </w:t>
      </w:r>
      <w:r w:rsidR="00123401" w:rsidRPr="00821C43">
        <w:rPr>
          <w:sz w:val="24"/>
          <w:szCs w:val="24"/>
        </w:rPr>
        <w:t>–</w:t>
      </w:r>
      <w:r w:rsidR="003C6A4B">
        <w:rPr>
          <w:sz w:val="24"/>
          <w:szCs w:val="24"/>
        </w:rPr>
        <w:t xml:space="preserve"> </w:t>
      </w:r>
      <w:r w:rsidR="00FE200E" w:rsidRPr="00821C43">
        <w:rPr>
          <w:sz w:val="24"/>
          <w:szCs w:val="24"/>
        </w:rPr>
        <w:t>R</w:t>
      </w:r>
      <w:r w:rsidR="003C6A4B">
        <w:rPr>
          <w:sz w:val="24"/>
          <w:szCs w:val="24"/>
        </w:rPr>
        <w:t xml:space="preserve">eleases </w:t>
      </w:r>
      <w:proofErr w:type="gramStart"/>
      <w:r w:rsidR="003C6A4B">
        <w:rPr>
          <w:sz w:val="24"/>
          <w:szCs w:val="24"/>
        </w:rPr>
        <w:t>are generated</w:t>
      </w:r>
      <w:r w:rsidR="00123401" w:rsidRPr="00821C43">
        <w:rPr>
          <w:sz w:val="24"/>
          <w:szCs w:val="24"/>
        </w:rPr>
        <w:t xml:space="preserve"> in Atlantis, and once signed</w:t>
      </w:r>
      <w:proofErr w:type="gramEnd"/>
      <w:r w:rsidR="00123401" w:rsidRPr="00821C43">
        <w:rPr>
          <w:sz w:val="24"/>
          <w:szCs w:val="24"/>
        </w:rPr>
        <w:t xml:space="preserve">, </w:t>
      </w:r>
      <w:r w:rsidR="003C6A4B">
        <w:rPr>
          <w:sz w:val="24"/>
          <w:szCs w:val="24"/>
        </w:rPr>
        <w:t xml:space="preserve">they </w:t>
      </w:r>
      <w:r w:rsidR="00123401" w:rsidRPr="00821C43">
        <w:rPr>
          <w:sz w:val="24"/>
          <w:szCs w:val="24"/>
        </w:rPr>
        <w:t>are f</w:t>
      </w:r>
      <w:r w:rsidR="003C6A4B">
        <w:rPr>
          <w:sz w:val="24"/>
          <w:szCs w:val="24"/>
        </w:rPr>
        <w:t>axed to th</w:t>
      </w:r>
      <w:r w:rsidR="003F1D74">
        <w:rPr>
          <w:sz w:val="24"/>
          <w:szCs w:val="24"/>
        </w:rPr>
        <w:t>e PA unit to be uploaded back into the database</w:t>
      </w:r>
      <w:r w:rsidR="003C6A4B">
        <w:rPr>
          <w:sz w:val="24"/>
          <w:szCs w:val="24"/>
        </w:rPr>
        <w:t xml:space="preserve">. This report shows </w:t>
      </w:r>
      <w:proofErr w:type="gramStart"/>
      <w:r w:rsidR="003C6A4B">
        <w:rPr>
          <w:sz w:val="24"/>
          <w:szCs w:val="24"/>
        </w:rPr>
        <w:t>all</w:t>
      </w:r>
      <w:r w:rsidR="00123401" w:rsidRPr="00821C43">
        <w:rPr>
          <w:sz w:val="24"/>
          <w:szCs w:val="24"/>
        </w:rPr>
        <w:t xml:space="preserve"> release</w:t>
      </w:r>
      <w:r w:rsidR="003C6A4B">
        <w:rPr>
          <w:sz w:val="24"/>
          <w:szCs w:val="24"/>
        </w:rPr>
        <w:t>s that have been up</w:t>
      </w:r>
      <w:r w:rsidR="003F1D74">
        <w:rPr>
          <w:sz w:val="24"/>
          <w:szCs w:val="24"/>
        </w:rPr>
        <w:t>loaded</w:t>
      </w:r>
      <w:r w:rsidR="003C6A4B">
        <w:rPr>
          <w:sz w:val="24"/>
          <w:szCs w:val="24"/>
        </w:rPr>
        <w:t xml:space="preserve"> but the CC did not indicate</w:t>
      </w:r>
      <w:proofErr w:type="gramEnd"/>
      <w:r w:rsidR="003C6A4B">
        <w:rPr>
          <w:sz w:val="24"/>
          <w:szCs w:val="24"/>
        </w:rPr>
        <w:t xml:space="preserve"> that the release was signed, or it was indicated in Atlantis that the release was signed but was not sent to the PA unit to be uploaded. </w:t>
      </w:r>
    </w:p>
    <w:p w:rsidR="003C6A4B" w:rsidRDefault="003C6A4B">
      <w:pPr>
        <w:rPr>
          <w:sz w:val="24"/>
          <w:szCs w:val="24"/>
        </w:rPr>
      </w:pPr>
      <w:r w:rsidRPr="003C6A4B">
        <w:rPr>
          <w:b/>
          <w:sz w:val="24"/>
          <w:szCs w:val="24"/>
          <w:u w:val="single"/>
        </w:rPr>
        <w:t>Expired Release Report</w:t>
      </w:r>
      <w:r>
        <w:rPr>
          <w:sz w:val="24"/>
          <w:szCs w:val="24"/>
        </w:rPr>
        <w:t xml:space="preserve"> </w:t>
      </w:r>
      <w:r w:rsidRPr="00821C43">
        <w:rPr>
          <w:sz w:val="24"/>
          <w:szCs w:val="24"/>
        </w:rPr>
        <w:t>(</w:t>
      </w:r>
      <w:r>
        <w:rPr>
          <w:sz w:val="24"/>
          <w:szCs w:val="24"/>
        </w:rPr>
        <w:t>reviewed m</w:t>
      </w:r>
      <w:r w:rsidRPr="00821C43">
        <w:rPr>
          <w:sz w:val="24"/>
          <w:szCs w:val="24"/>
        </w:rPr>
        <w:t>onthly)</w:t>
      </w:r>
      <w:r>
        <w:rPr>
          <w:sz w:val="24"/>
          <w:szCs w:val="24"/>
        </w:rPr>
        <w:t xml:space="preserve"> – Signed r</w:t>
      </w:r>
      <w:r w:rsidRPr="00821C43">
        <w:rPr>
          <w:sz w:val="24"/>
          <w:szCs w:val="24"/>
        </w:rPr>
        <w:t xml:space="preserve">eleases </w:t>
      </w:r>
      <w:r>
        <w:rPr>
          <w:sz w:val="24"/>
          <w:szCs w:val="24"/>
        </w:rPr>
        <w:t xml:space="preserve">expire after two years from the date of signature; this report shows all releases that have expired in open WFNJ SAI/BHI cases.  The CC must fax new releases to the client’s program and ask them to sign and fax back or ask the client to come in to sign new releases.  </w:t>
      </w:r>
    </w:p>
    <w:p w:rsidR="00123401" w:rsidRPr="00821C43" w:rsidRDefault="003C6A4B">
      <w:pPr>
        <w:rPr>
          <w:sz w:val="24"/>
          <w:szCs w:val="24"/>
        </w:rPr>
      </w:pPr>
      <w:r>
        <w:rPr>
          <w:b/>
          <w:sz w:val="24"/>
          <w:szCs w:val="24"/>
          <w:u w:val="single"/>
        </w:rPr>
        <w:t>Care Coordinator Activity Summary (</w:t>
      </w:r>
      <w:r w:rsidR="00123401" w:rsidRPr="003C6A4B">
        <w:rPr>
          <w:b/>
          <w:sz w:val="24"/>
          <w:szCs w:val="24"/>
          <w:u w:val="single"/>
        </w:rPr>
        <w:t>CCAS</w:t>
      </w:r>
      <w:r>
        <w:rPr>
          <w:b/>
          <w:sz w:val="24"/>
          <w:szCs w:val="24"/>
          <w:u w:val="single"/>
        </w:rPr>
        <w:t>)</w:t>
      </w:r>
      <w:r w:rsidRPr="003C6A4B">
        <w:rPr>
          <w:sz w:val="24"/>
          <w:szCs w:val="24"/>
        </w:rPr>
        <w:t xml:space="preserve"> </w:t>
      </w:r>
      <w:r>
        <w:rPr>
          <w:sz w:val="24"/>
          <w:szCs w:val="24"/>
        </w:rPr>
        <w:t>(reviewed m</w:t>
      </w:r>
      <w:r w:rsidRPr="00821C43">
        <w:rPr>
          <w:sz w:val="24"/>
          <w:szCs w:val="24"/>
        </w:rPr>
        <w:t>onthly)</w:t>
      </w:r>
      <w:r w:rsidR="00235118">
        <w:rPr>
          <w:sz w:val="24"/>
          <w:szCs w:val="24"/>
        </w:rPr>
        <w:t xml:space="preserve"> – </w:t>
      </w:r>
      <w:r w:rsidR="00A44C30">
        <w:rPr>
          <w:sz w:val="24"/>
          <w:szCs w:val="24"/>
        </w:rPr>
        <w:t xml:space="preserve">The WFNJ SAI/BHI requires that at least 85% of all clients must be in treatment or scheduled for treatment at all times.  </w:t>
      </w:r>
      <w:r w:rsidR="00123401" w:rsidRPr="00821C43">
        <w:rPr>
          <w:sz w:val="24"/>
          <w:szCs w:val="24"/>
        </w:rPr>
        <w:t xml:space="preserve">This report </w:t>
      </w:r>
      <w:r w:rsidR="00A44C30">
        <w:rPr>
          <w:sz w:val="24"/>
          <w:szCs w:val="24"/>
        </w:rPr>
        <w:t xml:space="preserve">indicates the number of clients in each CC’s open caseload and the number of those clients who are in treatment or scheduled for treatment; thereby, permitting the ability to obtain a percentage. </w:t>
      </w:r>
      <w:r>
        <w:rPr>
          <w:sz w:val="24"/>
          <w:szCs w:val="24"/>
        </w:rPr>
        <w:t xml:space="preserve"> </w:t>
      </w:r>
      <w:r w:rsidR="00A44C30">
        <w:rPr>
          <w:sz w:val="24"/>
          <w:szCs w:val="24"/>
        </w:rPr>
        <w:t xml:space="preserve">The IT Coordinator sends a mid-monthly list to all supervisors with the list of CCs who do not meet the 85% expectation.  </w:t>
      </w:r>
    </w:p>
    <w:p w:rsidR="00123401" w:rsidRPr="00821C43" w:rsidRDefault="00A44C30">
      <w:pPr>
        <w:rPr>
          <w:sz w:val="24"/>
          <w:szCs w:val="24"/>
        </w:rPr>
      </w:pPr>
      <w:r>
        <w:rPr>
          <w:b/>
          <w:sz w:val="24"/>
          <w:szCs w:val="24"/>
          <w:u w:val="single"/>
        </w:rPr>
        <w:t>Pre-</w:t>
      </w:r>
      <w:r w:rsidR="00123401" w:rsidRPr="00A44C30">
        <w:rPr>
          <w:b/>
          <w:sz w:val="24"/>
          <w:szCs w:val="24"/>
          <w:u w:val="single"/>
        </w:rPr>
        <w:t>approval</w:t>
      </w:r>
      <w:r w:rsidRPr="00A44C30">
        <w:rPr>
          <w:b/>
          <w:sz w:val="24"/>
          <w:szCs w:val="24"/>
          <w:u w:val="single"/>
        </w:rPr>
        <w:t xml:space="preserve"> Error </w:t>
      </w:r>
      <w:r w:rsidR="005606BA" w:rsidRPr="00A44C30">
        <w:rPr>
          <w:b/>
          <w:sz w:val="24"/>
          <w:szCs w:val="24"/>
          <w:u w:val="single"/>
        </w:rPr>
        <w:t>Report</w:t>
      </w:r>
      <w:r w:rsidR="005606BA">
        <w:rPr>
          <w:b/>
          <w:sz w:val="24"/>
          <w:szCs w:val="24"/>
          <w:u w:val="single"/>
        </w:rPr>
        <w:t xml:space="preserve"> (</w:t>
      </w:r>
      <w:r>
        <w:rPr>
          <w:sz w:val="24"/>
          <w:szCs w:val="24"/>
        </w:rPr>
        <w:t xml:space="preserve">reviewed monthly) </w:t>
      </w:r>
      <w:r w:rsidR="00123401" w:rsidRPr="00821C43">
        <w:rPr>
          <w:sz w:val="24"/>
          <w:szCs w:val="24"/>
        </w:rPr>
        <w:t>–</w:t>
      </w:r>
      <w:r>
        <w:rPr>
          <w:sz w:val="24"/>
          <w:szCs w:val="24"/>
        </w:rPr>
        <w:t xml:space="preserve"> This report shows</w:t>
      </w:r>
      <w:r w:rsidR="002973C4">
        <w:rPr>
          <w:sz w:val="24"/>
          <w:szCs w:val="24"/>
        </w:rPr>
        <w:t xml:space="preserve"> the discrepancies between the date </w:t>
      </w:r>
      <w:r w:rsidR="005606BA">
        <w:rPr>
          <w:sz w:val="24"/>
          <w:szCs w:val="24"/>
        </w:rPr>
        <w:t>ranges</w:t>
      </w:r>
      <w:r w:rsidR="002973C4">
        <w:rPr>
          <w:sz w:val="24"/>
          <w:szCs w:val="24"/>
        </w:rPr>
        <w:t xml:space="preserve"> that pre-approvals should be given and the actual pre-approvals documented. </w:t>
      </w:r>
      <w:r>
        <w:rPr>
          <w:sz w:val="24"/>
          <w:szCs w:val="24"/>
        </w:rPr>
        <w:t xml:space="preserve">  </w:t>
      </w:r>
      <w:r w:rsidR="002973C4">
        <w:rPr>
          <w:sz w:val="24"/>
          <w:szCs w:val="24"/>
        </w:rPr>
        <w:t>When completing pre-approvals</w:t>
      </w:r>
      <w:r w:rsidR="00432683">
        <w:rPr>
          <w:sz w:val="24"/>
          <w:szCs w:val="24"/>
        </w:rPr>
        <w:t>,</w:t>
      </w:r>
      <w:r w:rsidR="00123401" w:rsidRPr="00821C43">
        <w:rPr>
          <w:sz w:val="24"/>
          <w:szCs w:val="24"/>
        </w:rPr>
        <w:t xml:space="preserve"> the date rang</w:t>
      </w:r>
      <w:r w:rsidR="002973C4">
        <w:rPr>
          <w:sz w:val="24"/>
          <w:szCs w:val="24"/>
        </w:rPr>
        <w:t>es and pre-approvals must always match for new treatment referrals based on the treatment start date. For CSRs, the date ranges must always match unless the provider failed to call to conduct the CSR w</w:t>
      </w:r>
      <w:r w:rsidR="00432683">
        <w:rPr>
          <w:sz w:val="24"/>
          <w:szCs w:val="24"/>
        </w:rPr>
        <w:t>ithin the grace period; in these situations</w:t>
      </w:r>
      <w:r w:rsidR="002973C4">
        <w:rPr>
          <w:sz w:val="24"/>
          <w:szCs w:val="24"/>
        </w:rPr>
        <w:t xml:space="preserve">, the pre-approvals would begin on the date that the provider called to conduct the CSR.  </w:t>
      </w:r>
    </w:p>
    <w:p w:rsidR="00392C92" w:rsidRPr="00821C43" w:rsidRDefault="002973C4" w:rsidP="00392C92">
      <w:pPr>
        <w:rPr>
          <w:sz w:val="24"/>
          <w:szCs w:val="24"/>
        </w:rPr>
      </w:pPr>
      <w:r w:rsidRPr="002973C4">
        <w:rPr>
          <w:b/>
          <w:sz w:val="24"/>
          <w:szCs w:val="24"/>
          <w:u w:val="single"/>
        </w:rPr>
        <w:t>Case C</w:t>
      </w:r>
      <w:r w:rsidR="00392C92" w:rsidRPr="002973C4">
        <w:rPr>
          <w:b/>
          <w:sz w:val="24"/>
          <w:szCs w:val="24"/>
          <w:u w:val="single"/>
        </w:rPr>
        <w:t>losure</w:t>
      </w:r>
      <w:r w:rsidRPr="002973C4">
        <w:rPr>
          <w:b/>
          <w:sz w:val="24"/>
          <w:szCs w:val="24"/>
          <w:u w:val="single"/>
        </w:rPr>
        <w:t xml:space="preserve"> Report</w:t>
      </w:r>
      <w:r>
        <w:rPr>
          <w:sz w:val="24"/>
          <w:szCs w:val="24"/>
        </w:rPr>
        <w:t xml:space="preserve"> (reviewed monthly) – This report is reviewed to ensure</w:t>
      </w:r>
      <w:r w:rsidR="005606BA">
        <w:rPr>
          <w:sz w:val="24"/>
          <w:szCs w:val="24"/>
        </w:rPr>
        <w:t xml:space="preserve"> the</w:t>
      </w:r>
      <w:r>
        <w:rPr>
          <w:sz w:val="24"/>
          <w:szCs w:val="24"/>
        </w:rPr>
        <w:t xml:space="preserve"> accuracy of case clos</w:t>
      </w:r>
      <w:r w:rsidR="005606BA">
        <w:rPr>
          <w:sz w:val="24"/>
          <w:szCs w:val="24"/>
        </w:rPr>
        <w:t xml:space="preserve">ure choices used at the time the WFNJ SAI/BHI case is closed. </w:t>
      </w:r>
      <w:r>
        <w:rPr>
          <w:sz w:val="24"/>
          <w:szCs w:val="24"/>
        </w:rPr>
        <w:t xml:space="preserve">  </w:t>
      </w:r>
    </w:p>
    <w:p w:rsidR="00392C92" w:rsidRPr="00EB08B1" w:rsidRDefault="00392C92" w:rsidP="00EB08B1">
      <w:pPr>
        <w:jc w:val="right"/>
        <w:rPr>
          <w:sz w:val="16"/>
          <w:szCs w:val="16"/>
        </w:rPr>
      </w:pPr>
    </w:p>
    <w:sectPr w:rsidR="00392C92" w:rsidRPr="00EB08B1" w:rsidSect="00821C43">
      <w:footerReference w:type="default" r:id="rId6"/>
      <w:pgSz w:w="12240" w:h="15840"/>
      <w:pgMar w:top="1008" w:right="1008" w:bottom="1008"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2AD" w:rsidRDefault="00B802AD" w:rsidP="005606BA">
      <w:pPr>
        <w:spacing w:after="0" w:line="240" w:lineRule="auto"/>
      </w:pPr>
      <w:r>
        <w:separator/>
      </w:r>
    </w:p>
  </w:endnote>
  <w:endnote w:type="continuationSeparator" w:id="0">
    <w:p w:rsidR="00B802AD" w:rsidRDefault="00B802AD" w:rsidP="005606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6BA" w:rsidRPr="005606BA" w:rsidRDefault="00097074" w:rsidP="005606BA">
    <w:pPr>
      <w:pStyle w:val="Footer"/>
      <w:jc w:val="right"/>
      <w:rPr>
        <w:rFonts w:ascii="Times New Roman" w:hAnsi="Times New Roman" w:cs="Times New Roman"/>
        <w:i/>
        <w:sz w:val="18"/>
        <w:szCs w:val="18"/>
      </w:rPr>
    </w:pPr>
    <w:r>
      <w:rPr>
        <w:rFonts w:ascii="Times New Roman" w:hAnsi="Times New Roman" w:cs="Times New Roman"/>
        <w:i/>
        <w:sz w:val="18"/>
        <w:szCs w:val="18"/>
      </w:rPr>
      <w:t>WFNJ SAI/BHI September 2</w:t>
    </w:r>
    <w:r w:rsidR="005606BA" w:rsidRPr="005606BA">
      <w:rPr>
        <w:rFonts w:ascii="Times New Roman" w:hAnsi="Times New Roman" w:cs="Times New Roman"/>
        <w:i/>
        <w:sz w:val="18"/>
        <w:szCs w:val="18"/>
      </w:rPr>
      <w:t>0</w:t>
    </w:r>
    <w:r>
      <w:rPr>
        <w:rFonts w:ascii="Times New Roman" w:hAnsi="Times New Roman" w:cs="Times New Roman"/>
        <w:i/>
        <w:sz w:val="18"/>
        <w:szCs w:val="18"/>
      </w:rPr>
      <w:t>1</w:t>
    </w:r>
    <w:r w:rsidR="005606BA" w:rsidRPr="005606BA">
      <w:rPr>
        <w:rFonts w:ascii="Times New Roman" w:hAnsi="Times New Roman" w:cs="Times New Roman"/>
        <w:i/>
        <w:sz w:val="18"/>
        <w:szCs w:val="18"/>
      </w:rPr>
      <w:t>6</w:t>
    </w:r>
  </w:p>
  <w:p w:rsidR="005606BA" w:rsidRDefault="005606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2AD" w:rsidRDefault="00B802AD" w:rsidP="005606BA">
      <w:pPr>
        <w:spacing w:after="0" w:line="240" w:lineRule="auto"/>
      </w:pPr>
      <w:r>
        <w:separator/>
      </w:r>
    </w:p>
  </w:footnote>
  <w:footnote w:type="continuationSeparator" w:id="0">
    <w:p w:rsidR="00B802AD" w:rsidRDefault="00B802AD" w:rsidP="005606B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939B0"/>
    <w:rsid w:val="00031425"/>
    <w:rsid w:val="00062949"/>
    <w:rsid w:val="0007334B"/>
    <w:rsid w:val="00097074"/>
    <w:rsid w:val="000A033D"/>
    <w:rsid w:val="00123401"/>
    <w:rsid w:val="00123908"/>
    <w:rsid w:val="001A021E"/>
    <w:rsid w:val="001A148E"/>
    <w:rsid w:val="001D7300"/>
    <w:rsid w:val="001F7BCB"/>
    <w:rsid w:val="00235118"/>
    <w:rsid w:val="00283522"/>
    <w:rsid w:val="002973C4"/>
    <w:rsid w:val="002E685E"/>
    <w:rsid w:val="00326158"/>
    <w:rsid w:val="00341ADC"/>
    <w:rsid w:val="00392C92"/>
    <w:rsid w:val="003C6A4B"/>
    <w:rsid w:val="003F1D74"/>
    <w:rsid w:val="00432683"/>
    <w:rsid w:val="004901B6"/>
    <w:rsid w:val="004939B0"/>
    <w:rsid w:val="004A1182"/>
    <w:rsid w:val="00533D0C"/>
    <w:rsid w:val="005606BA"/>
    <w:rsid w:val="00640552"/>
    <w:rsid w:val="00821C43"/>
    <w:rsid w:val="008242BF"/>
    <w:rsid w:val="008713A3"/>
    <w:rsid w:val="008C5B59"/>
    <w:rsid w:val="009120D5"/>
    <w:rsid w:val="00975DE8"/>
    <w:rsid w:val="00976305"/>
    <w:rsid w:val="00A33581"/>
    <w:rsid w:val="00A44C30"/>
    <w:rsid w:val="00B802AD"/>
    <w:rsid w:val="00B96C33"/>
    <w:rsid w:val="00C165DA"/>
    <w:rsid w:val="00CD7C06"/>
    <w:rsid w:val="00D26393"/>
    <w:rsid w:val="00D50259"/>
    <w:rsid w:val="00D61EA9"/>
    <w:rsid w:val="00DA3877"/>
    <w:rsid w:val="00DE214A"/>
    <w:rsid w:val="00E8264C"/>
    <w:rsid w:val="00EB08B1"/>
    <w:rsid w:val="00FB5BAF"/>
    <w:rsid w:val="00FE200E"/>
    <w:rsid w:val="00FE6E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4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06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06BA"/>
  </w:style>
  <w:style w:type="paragraph" w:styleId="Footer">
    <w:name w:val="footer"/>
    <w:basedOn w:val="Normal"/>
    <w:link w:val="FooterChar"/>
    <w:uiPriority w:val="99"/>
    <w:unhideWhenUsed/>
    <w:rsid w:val="00560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6BA"/>
  </w:style>
  <w:style w:type="paragraph" w:styleId="BalloonText">
    <w:name w:val="Balloon Text"/>
    <w:basedOn w:val="Normal"/>
    <w:link w:val="BalloonTextChar"/>
    <w:uiPriority w:val="99"/>
    <w:semiHidden/>
    <w:unhideWhenUsed/>
    <w:rsid w:val="00560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6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ehoeger</dc:creator>
  <cp:lastModifiedBy>swolff</cp:lastModifiedBy>
  <cp:revision>2</cp:revision>
  <cp:lastPrinted>2016-09-21T19:38:00Z</cp:lastPrinted>
  <dcterms:created xsi:type="dcterms:W3CDTF">2016-09-22T13:35:00Z</dcterms:created>
  <dcterms:modified xsi:type="dcterms:W3CDTF">2016-09-22T13:35:00Z</dcterms:modified>
</cp:coreProperties>
</file>