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97" w:rsidRDefault="00E02D97" w:rsidP="00E02D97">
      <w:pPr>
        <w:jc w:val="center"/>
        <w:rPr>
          <w:sz w:val="22"/>
          <w:szCs w:val="22"/>
        </w:rPr>
      </w:pPr>
      <w:r>
        <w:rPr>
          <w:sz w:val="22"/>
          <w:szCs w:val="22"/>
        </w:rPr>
        <w:t>DCF</w:t>
      </w:r>
      <w:r w:rsidR="006C6FA1">
        <w:rPr>
          <w:sz w:val="22"/>
          <w:szCs w:val="22"/>
        </w:rPr>
        <w:t xml:space="preserve"> CWR</w:t>
      </w:r>
      <w:r>
        <w:rPr>
          <w:sz w:val="22"/>
          <w:szCs w:val="22"/>
        </w:rPr>
        <w:t xml:space="preserve"> CONSORTIUM</w:t>
      </w:r>
    </w:p>
    <w:p w:rsidR="00E02D97" w:rsidRDefault="00E02D97" w:rsidP="00E02D9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MULTIPLE AGENCY CASE RECORD CONFERENCE AND </w:t>
      </w:r>
    </w:p>
    <w:p w:rsidR="00E02D97" w:rsidRPr="0045359E" w:rsidRDefault="00E02D97" w:rsidP="00E02D97">
      <w:pPr>
        <w:jc w:val="center"/>
        <w:rPr>
          <w:sz w:val="22"/>
          <w:szCs w:val="22"/>
        </w:rPr>
      </w:pPr>
      <w:r w:rsidRPr="0045359E">
        <w:rPr>
          <w:sz w:val="22"/>
          <w:szCs w:val="22"/>
        </w:rPr>
        <w:t>GROUP MEETING CONFIDENTIALITY FORM</w:t>
      </w:r>
    </w:p>
    <w:p w:rsidR="00E02D97" w:rsidRPr="0045359E" w:rsidRDefault="00E02D97" w:rsidP="00E02D97">
      <w:pPr>
        <w:rPr>
          <w:sz w:val="22"/>
          <w:szCs w:val="22"/>
        </w:rPr>
      </w:pPr>
    </w:p>
    <w:p w:rsidR="00E02D97" w:rsidRPr="0045359E" w:rsidRDefault="00E02D97" w:rsidP="00E02D97">
      <w:pPr>
        <w:rPr>
          <w:sz w:val="22"/>
          <w:szCs w:val="22"/>
        </w:rPr>
      </w:pPr>
      <w:r w:rsidRPr="0045359E">
        <w:rPr>
          <w:sz w:val="22"/>
          <w:szCs w:val="22"/>
        </w:rPr>
        <w:t xml:space="preserve">All participants in this group meeting are required to keep information about </w:t>
      </w:r>
      <w:r>
        <w:rPr>
          <w:sz w:val="22"/>
          <w:szCs w:val="22"/>
        </w:rPr>
        <w:t xml:space="preserve">The Department of </w:t>
      </w:r>
      <w:r w:rsidR="006C6FA1">
        <w:rPr>
          <w:sz w:val="22"/>
          <w:szCs w:val="22"/>
        </w:rPr>
        <w:t xml:space="preserve">Children and Families </w:t>
      </w:r>
      <w:r>
        <w:rPr>
          <w:sz w:val="22"/>
          <w:szCs w:val="22"/>
        </w:rPr>
        <w:t>(D</w:t>
      </w:r>
      <w:r w:rsidR="006C6FA1">
        <w:rPr>
          <w:sz w:val="22"/>
          <w:szCs w:val="22"/>
        </w:rPr>
        <w:t>CF</w:t>
      </w:r>
      <w:proofErr w:type="gramStart"/>
      <w:r>
        <w:rPr>
          <w:sz w:val="22"/>
          <w:szCs w:val="22"/>
        </w:rPr>
        <w:t>)</w:t>
      </w:r>
      <w:r w:rsidR="00D0048F">
        <w:rPr>
          <w:sz w:val="22"/>
          <w:szCs w:val="22"/>
        </w:rPr>
        <w:t>-</w:t>
      </w:r>
      <w:proofErr w:type="gramEnd"/>
      <w:r w:rsidR="00D0048F">
        <w:rPr>
          <w:sz w:val="22"/>
          <w:szCs w:val="22"/>
        </w:rPr>
        <w:t xml:space="preserve"> Division of Child Protection and Permanency (DCPP) </w:t>
      </w:r>
      <w:r>
        <w:rPr>
          <w:sz w:val="22"/>
          <w:szCs w:val="22"/>
        </w:rPr>
        <w:t xml:space="preserve"> </w:t>
      </w:r>
      <w:r w:rsidRPr="0045359E">
        <w:rPr>
          <w:sz w:val="22"/>
          <w:szCs w:val="22"/>
        </w:rPr>
        <w:t xml:space="preserve">clients and clients’ case records confidential.  Types of information to </w:t>
      </w:r>
      <w:proofErr w:type="gramStart"/>
      <w:r w:rsidRPr="0045359E">
        <w:rPr>
          <w:sz w:val="22"/>
          <w:szCs w:val="22"/>
        </w:rPr>
        <w:t>be kept</w:t>
      </w:r>
      <w:proofErr w:type="gramEnd"/>
      <w:r w:rsidRPr="0045359E">
        <w:rPr>
          <w:sz w:val="22"/>
          <w:szCs w:val="22"/>
        </w:rPr>
        <w:t xml:space="preserve"> confidential include but are not limited to:</w:t>
      </w:r>
    </w:p>
    <w:p w:rsidR="00E02D97" w:rsidRPr="0045359E" w:rsidRDefault="00E02D97" w:rsidP="00E02D97">
      <w:pPr>
        <w:rPr>
          <w:sz w:val="22"/>
          <w:szCs w:val="22"/>
        </w:rPr>
      </w:pPr>
    </w:p>
    <w:p w:rsidR="00E02D97" w:rsidRPr="0045359E" w:rsidRDefault="00E02D97" w:rsidP="00E02D97">
      <w:pPr>
        <w:numPr>
          <w:ilvl w:val="0"/>
          <w:numId w:val="1"/>
        </w:numPr>
        <w:rPr>
          <w:sz w:val="22"/>
          <w:szCs w:val="22"/>
        </w:rPr>
      </w:pPr>
      <w:r w:rsidRPr="0045359E">
        <w:rPr>
          <w:sz w:val="22"/>
          <w:szCs w:val="22"/>
        </w:rPr>
        <w:t>Names, listings of names, identifying data, addresses of current and former clients mentioned in the case records.</w:t>
      </w:r>
    </w:p>
    <w:p w:rsidR="00E02D97" w:rsidRPr="0045359E" w:rsidRDefault="00E02D97" w:rsidP="00E02D97">
      <w:pPr>
        <w:numPr>
          <w:ilvl w:val="0"/>
          <w:numId w:val="1"/>
        </w:numPr>
        <w:rPr>
          <w:sz w:val="22"/>
          <w:szCs w:val="22"/>
        </w:rPr>
      </w:pPr>
      <w:r w:rsidRPr="0045359E">
        <w:rPr>
          <w:sz w:val="22"/>
          <w:szCs w:val="22"/>
        </w:rPr>
        <w:t>Past and present financial, social, medical, psychological, substance abuse, mental health and educational information about current and former clients mentioned in the case records.</w:t>
      </w:r>
    </w:p>
    <w:p w:rsidR="00E02D97" w:rsidRPr="0045359E" w:rsidRDefault="00E02D97" w:rsidP="00E02D97">
      <w:pPr>
        <w:numPr>
          <w:ilvl w:val="0"/>
          <w:numId w:val="1"/>
        </w:numPr>
        <w:rPr>
          <w:sz w:val="22"/>
          <w:szCs w:val="22"/>
        </w:rPr>
      </w:pPr>
      <w:r w:rsidRPr="0045359E">
        <w:rPr>
          <w:sz w:val="22"/>
          <w:szCs w:val="22"/>
        </w:rPr>
        <w:t>Identification of services that agencies are providing to clients mentioned in the case record; including but not limited to protective services.</w:t>
      </w:r>
    </w:p>
    <w:p w:rsidR="00E02D97" w:rsidRPr="0045359E" w:rsidRDefault="00E02D97" w:rsidP="00E02D97">
      <w:pPr>
        <w:rPr>
          <w:sz w:val="22"/>
          <w:szCs w:val="22"/>
        </w:rPr>
      </w:pPr>
    </w:p>
    <w:p w:rsidR="00E02D97" w:rsidRPr="0045359E" w:rsidRDefault="00E02D97" w:rsidP="00E02D97">
      <w:pPr>
        <w:rPr>
          <w:sz w:val="22"/>
          <w:szCs w:val="22"/>
        </w:rPr>
      </w:pPr>
      <w:r w:rsidRPr="0045359E">
        <w:rPr>
          <w:sz w:val="22"/>
          <w:szCs w:val="22"/>
        </w:rPr>
        <w:t xml:space="preserve">Only </w:t>
      </w:r>
      <w:r w:rsidR="006C6FA1">
        <w:rPr>
          <w:sz w:val="22"/>
          <w:szCs w:val="22"/>
        </w:rPr>
        <w:t>designated DCF</w:t>
      </w:r>
      <w:r w:rsidR="00D0048F">
        <w:rPr>
          <w:sz w:val="22"/>
          <w:szCs w:val="22"/>
        </w:rPr>
        <w:t>-DCPP</w:t>
      </w:r>
      <w:bookmarkStart w:id="0" w:name="_GoBack"/>
      <w:bookmarkEnd w:id="0"/>
      <w:r>
        <w:rPr>
          <w:sz w:val="22"/>
          <w:szCs w:val="22"/>
        </w:rPr>
        <w:t xml:space="preserve"> and/or provider agency </w:t>
      </w:r>
      <w:r w:rsidRPr="0045359E">
        <w:rPr>
          <w:sz w:val="22"/>
          <w:szCs w:val="22"/>
        </w:rPr>
        <w:t>professional</w:t>
      </w:r>
      <w:r>
        <w:rPr>
          <w:sz w:val="22"/>
          <w:szCs w:val="22"/>
        </w:rPr>
        <w:t xml:space="preserve"> staff may</w:t>
      </w:r>
      <w:r w:rsidRPr="0045359E">
        <w:rPr>
          <w:sz w:val="22"/>
          <w:szCs w:val="22"/>
        </w:rPr>
        <w:t xml:space="preserve"> approve the release of </w:t>
      </w:r>
      <w:r>
        <w:rPr>
          <w:sz w:val="22"/>
          <w:szCs w:val="22"/>
        </w:rPr>
        <w:t xml:space="preserve">clients and/or clients’ case records </w:t>
      </w:r>
      <w:r w:rsidRPr="0045359E">
        <w:rPr>
          <w:sz w:val="22"/>
          <w:szCs w:val="22"/>
        </w:rPr>
        <w:t>information, photographs, and/or case records under the following conditions:</w:t>
      </w:r>
    </w:p>
    <w:p w:rsidR="00E02D97" w:rsidRPr="0045359E" w:rsidRDefault="00E02D97" w:rsidP="00E02D97">
      <w:pPr>
        <w:rPr>
          <w:sz w:val="22"/>
          <w:szCs w:val="22"/>
        </w:rPr>
      </w:pPr>
    </w:p>
    <w:p w:rsidR="00E02D97" w:rsidRPr="0045359E" w:rsidRDefault="00E02D97" w:rsidP="00E02D97">
      <w:pPr>
        <w:numPr>
          <w:ilvl w:val="0"/>
          <w:numId w:val="2"/>
        </w:numPr>
        <w:rPr>
          <w:sz w:val="22"/>
          <w:szCs w:val="22"/>
        </w:rPr>
      </w:pPr>
      <w:r w:rsidRPr="0045359E">
        <w:rPr>
          <w:sz w:val="22"/>
          <w:szCs w:val="22"/>
        </w:rPr>
        <w:t xml:space="preserve">When the information </w:t>
      </w:r>
      <w:r w:rsidRPr="0045359E">
        <w:rPr>
          <w:sz w:val="22"/>
          <w:szCs w:val="22"/>
          <w:u w:val="single"/>
        </w:rPr>
        <w:t>does</w:t>
      </w:r>
      <w:r w:rsidRPr="0045359E">
        <w:rPr>
          <w:sz w:val="22"/>
          <w:szCs w:val="22"/>
        </w:rPr>
        <w:t xml:space="preserve"> relate to child abuse, the information </w:t>
      </w:r>
      <w:proofErr w:type="gramStart"/>
      <w:r w:rsidRPr="0045359E">
        <w:rPr>
          <w:sz w:val="22"/>
          <w:szCs w:val="22"/>
        </w:rPr>
        <w:t>may be released</w:t>
      </w:r>
      <w:proofErr w:type="gramEnd"/>
      <w:r w:rsidRPr="0045359E">
        <w:rPr>
          <w:sz w:val="22"/>
          <w:szCs w:val="22"/>
        </w:rPr>
        <w:t xml:space="preserve"> only in accordance with the specific exemptions that permit disclosure as set forth in N.J.S.A. 9:6-8, 10a, and/or CFR 42 Part 2 and/or HIPAA (Health Information Portability and Accessibility Act).</w:t>
      </w:r>
    </w:p>
    <w:p w:rsidR="00E02D97" w:rsidRPr="0045359E" w:rsidRDefault="00E02D97" w:rsidP="00E02D97">
      <w:pPr>
        <w:numPr>
          <w:ilvl w:val="0"/>
          <w:numId w:val="2"/>
        </w:numPr>
        <w:rPr>
          <w:sz w:val="22"/>
          <w:szCs w:val="22"/>
        </w:rPr>
      </w:pPr>
      <w:r w:rsidRPr="0045359E">
        <w:rPr>
          <w:sz w:val="22"/>
          <w:szCs w:val="22"/>
        </w:rPr>
        <w:t xml:space="preserve">When the information </w:t>
      </w:r>
      <w:r w:rsidRPr="0045359E">
        <w:rPr>
          <w:sz w:val="22"/>
          <w:szCs w:val="22"/>
          <w:u w:val="single"/>
        </w:rPr>
        <w:t>does not</w:t>
      </w:r>
      <w:r w:rsidRPr="0045359E">
        <w:rPr>
          <w:sz w:val="22"/>
          <w:szCs w:val="22"/>
        </w:rPr>
        <w:t xml:space="preserve"> relate to child abuse, the information </w:t>
      </w:r>
      <w:proofErr w:type="gramStart"/>
      <w:r w:rsidRPr="0045359E">
        <w:rPr>
          <w:sz w:val="22"/>
          <w:szCs w:val="22"/>
        </w:rPr>
        <w:t>may be released</w:t>
      </w:r>
      <w:proofErr w:type="gramEnd"/>
      <w:r w:rsidRPr="0045359E">
        <w:rPr>
          <w:sz w:val="22"/>
          <w:szCs w:val="22"/>
        </w:rPr>
        <w:t xml:space="preserve"> only if the client or the parent/legal guardian of a minor client signs a release of information that permits disclosure as set forth in N.J.S.A, 30:4-24.3, Administrative Order 2:01, and/or CFR 42 Part 2 and/or HIPAA (Health Information Portability and Accessibility Act).</w:t>
      </w:r>
    </w:p>
    <w:p w:rsidR="00E02D97" w:rsidRPr="0045359E" w:rsidRDefault="00E02D97" w:rsidP="00E02D97">
      <w:pPr>
        <w:rPr>
          <w:sz w:val="22"/>
          <w:szCs w:val="22"/>
        </w:rPr>
      </w:pPr>
    </w:p>
    <w:p w:rsidR="00E02D97" w:rsidRPr="0045359E" w:rsidRDefault="00E02D97" w:rsidP="00E02D97">
      <w:pPr>
        <w:rPr>
          <w:sz w:val="22"/>
          <w:szCs w:val="22"/>
        </w:rPr>
      </w:pPr>
      <w:proofErr w:type="gramStart"/>
      <w:r w:rsidRPr="0045359E">
        <w:rPr>
          <w:sz w:val="22"/>
          <w:szCs w:val="22"/>
        </w:rPr>
        <w:t>It is a violation of state and/or federal law to disclose certain client information that (a) is not released in accordance with the specific exemptions that permit disclosure as set forth in N.J.S.A. 9:6-8, 10a, and/or CFR 42 Part 2 and/or HIPAA, or that (b) does not have the signed consent the client or the parent/legal guardian of a minor client as set forth in N.J.S.A. 9:6-8, 10a, and/or CFR 42 Part 2 and/or HIPAA.</w:t>
      </w:r>
      <w:proofErr w:type="gramEnd"/>
      <w:r w:rsidRPr="0045359E">
        <w:rPr>
          <w:sz w:val="22"/>
          <w:szCs w:val="22"/>
        </w:rPr>
        <w:t xml:space="preserve">  Any person who releases or encourages the release of confidential information may be guilty of a </w:t>
      </w:r>
      <w:proofErr w:type="gramStart"/>
      <w:r w:rsidRPr="0045359E">
        <w:rPr>
          <w:sz w:val="22"/>
          <w:szCs w:val="22"/>
        </w:rPr>
        <w:t>misdemeanor which</w:t>
      </w:r>
      <w:proofErr w:type="gramEnd"/>
      <w:r w:rsidRPr="0045359E">
        <w:rPr>
          <w:sz w:val="22"/>
          <w:szCs w:val="22"/>
        </w:rPr>
        <w:t xml:space="preserve"> may result in a fine and/or imprisonment.</w:t>
      </w:r>
    </w:p>
    <w:p w:rsidR="00E02D97" w:rsidRPr="0045359E" w:rsidRDefault="00E02D97" w:rsidP="00E02D97">
      <w:pPr>
        <w:rPr>
          <w:sz w:val="22"/>
          <w:szCs w:val="22"/>
        </w:rPr>
      </w:pPr>
    </w:p>
    <w:p w:rsidR="00E02D97" w:rsidRPr="0045359E" w:rsidRDefault="00E02D97" w:rsidP="00E02D97">
      <w:pPr>
        <w:rPr>
          <w:sz w:val="22"/>
          <w:szCs w:val="22"/>
        </w:rPr>
      </w:pPr>
      <w:r w:rsidRPr="0045359E">
        <w:rPr>
          <w:sz w:val="22"/>
          <w:szCs w:val="22"/>
        </w:rPr>
        <w:t>In addition to keeping client information confidential, all reports and publications written by or for the agency, and not approved by t</w:t>
      </w:r>
      <w:r w:rsidR="006C6FA1">
        <w:rPr>
          <w:sz w:val="22"/>
          <w:szCs w:val="22"/>
        </w:rPr>
        <w:t xml:space="preserve">he Department of Children and Families </w:t>
      </w:r>
      <w:r w:rsidRPr="0045359E">
        <w:rPr>
          <w:sz w:val="22"/>
          <w:szCs w:val="22"/>
        </w:rPr>
        <w:t xml:space="preserve">for release </w:t>
      </w:r>
      <w:proofErr w:type="gramStart"/>
      <w:r w:rsidRPr="0045359E">
        <w:rPr>
          <w:sz w:val="22"/>
          <w:szCs w:val="22"/>
        </w:rPr>
        <w:t>must be kept</w:t>
      </w:r>
      <w:proofErr w:type="gramEnd"/>
      <w:r w:rsidRPr="0045359E">
        <w:rPr>
          <w:sz w:val="22"/>
          <w:szCs w:val="22"/>
        </w:rPr>
        <w:t xml:space="preserve"> confidential within the agency.</w:t>
      </w:r>
    </w:p>
    <w:p w:rsidR="00E02D97" w:rsidRPr="0045359E" w:rsidRDefault="00E02D97" w:rsidP="00E02D97">
      <w:pPr>
        <w:rPr>
          <w:sz w:val="22"/>
          <w:szCs w:val="22"/>
        </w:rPr>
      </w:pPr>
    </w:p>
    <w:p w:rsidR="00E02D97" w:rsidRDefault="00E02D97" w:rsidP="00E02D97">
      <w:pPr>
        <w:rPr>
          <w:sz w:val="22"/>
          <w:szCs w:val="22"/>
        </w:rPr>
      </w:pPr>
      <w:r w:rsidRPr="0045359E">
        <w:rPr>
          <w:sz w:val="22"/>
          <w:szCs w:val="22"/>
        </w:rPr>
        <w:t xml:space="preserve">By signing this form, I acknowledge that I have read this confidentiality statement, understand its content and agree to comply with it.  I agree to maintain client confidentiality and the confidentiality of </w:t>
      </w:r>
      <w:r w:rsidR="006C6FA1">
        <w:rPr>
          <w:sz w:val="22"/>
          <w:szCs w:val="22"/>
        </w:rPr>
        <w:t>DCF</w:t>
      </w:r>
      <w:r>
        <w:rPr>
          <w:sz w:val="22"/>
          <w:szCs w:val="22"/>
        </w:rPr>
        <w:t xml:space="preserve"> and/or provider </w:t>
      </w:r>
      <w:r w:rsidRPr="0045359E">
        <w:rPr>
          <w:sz w:val="22"/>
          <w:szCs w:val="22"/>
        </w:rPr>
        <w:t>agency reports not approved for public release.</w:t>
      </w:r>
    </w:p>
    <w:p w:rsidR="008A3398" w:rsidRDefault="008A3398"/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950"/>
      </w:tblGrid>
      <w:tr w:rsidR="00E02D97" w:rsidRPr="00B41821" w:rsidTr="005A6AB7">
        <w:tc>
          <w:tcPr>
            <w:tcW w:w="4788" w:type="dxa"/>
          </w:tcPr>
          <w:p w:rsidR="00E02D97" w:rsidRDefault="00E02D97" w:rsidP="005A6AB7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E02D97" w:rsidRPr="00B41821" w:rsidRDefault="00E02D97" w:rsidP="005A6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your name here</w:t>
            </w:r>
          </w:p>
        </w:tc>
        <w:tc>
          <w:tcPr>
            <w:tcW w:w="4950" w:type="dxa"/>
          </w:tcPr>
          <w:p w:rsidR="00E02D97" w:rsidRDefault="00E02D97" w:rsidP="005A6AB7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E02D97" w:rsidRPr="00B41821" w:rsidRDefault="00E02D97" w:rsidP="005A6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E02D97" w:rsidRPr="00B41821" w:rsidTr="005A6AB7">
        <w:tc>
          <w:tcPr>
            <w:tcW w:w="4788" w:type="dxa"/>
          </w:tcPr>
          <w:p w:rsidR="00E02D97" w:rsidRDefault="00E02D97" w:rsidP="005A6AB7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E02D97" w:rsidRDefault="00E02D97" w:rsidP="005A6AB7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E02D97" w:rsidRPr="00B41821" w:rsidRDefault="00E02D97" w:rsidP="005A6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 your name here</w:t>
            </w:r>
          </w:p>
        </w:tc>
        <w:tc>
          <w:tcPr>
            <w:tcW w:w="4950" w:type="dxa"/>
          </w:tcPr>
          <w:p w:rsidR="00E02D97" w:rsidRDefault="00E02D97" w:rsidP="005A6AB7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E02D97" w:rsidRDefault="00E02D97" w:rsidP="005A6AB7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E02D97" w:rsidRPr="00B41821" w:rsidRDefault="00E02D97" w:rsidP="005A6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or relationship to case</w:t>
            </w:r>
          </w:p>
        </w:tc>
      </w:tr>
      <w:tr w:rsidR="00E02D97" w:rsidRPr="00B41821" w:rsidTr="005A6AB7">
        <w:tc>
          <w:tcPr>
            <w:tcW w:w="4788" w:type="dxa"/>
          </w:tcPr>
          <w:p w:rsidR="00E02D97" w:rsidRDefault="00E02D97" w:rsidP="005A6AB7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E02D97" w:rsidRDefault="00E02D97" w:rsidP="005A6AB7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E02D97" w:rsidRPr="00B41821" w:rsidRDefault="00E02D97" w:rsidP="005A6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 or Organization</w:t>
            </w:r>
          </w:p>
        </w:tc>
        <w:tc>
          <w:tcPr>
            <w:tcW w:w="4950" w:type="dxa"/>
          </w:tcPr>
          <w:p w:rsidR="00E02D97" w:rsidRDefault="00E02D97" w:rsidP="005A6AB7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E02D97" w:rsidRDefault="00E02D97" w:rsidP="005A6AB7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E02D97" w:rsidRPr="00B41821" w:rsidRDefault="00E02D97" w:rsidP="005A6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</w:tc>
      </w:tr>
    </w:tbl>
    <w:p w:rsidR="00E02D97" w:rsidRDefault="00E02D97"/>
    <w:sectPr w:rsidR="00E02D97" w:rsidSect="008A33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2F" w:rsidRDefault="0057462F" w:rsidP="006C6FA1">
      <w:r>
        <w:separator/>
      </w:r>
    </w:p>
  </w:endnote>
  <w:endnote w:type="continuationSeparator" w:id="0">
    <w:p w:rsidR="0057462F" w:rsidRDefault="0057462F" w:rsidP="006C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A1" w:rsidRPr="00724A6D" w:rsidRDefault="006C6FA1" w:rsidP="006C6FA1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 Consortium Confidentiality F</w:t>
    </w:r>
    <w:r w:rsidRPr="00724A6D">
      <w:rPr>
        <w:sz w:val="20"/>
        <w:szCs w:val="20"/>
      </w:rPr>
      <w:t xml:space="preserve">orm; </w:t>
    </w:r>
    <w:r>
      <w:rPr>
        <w:sz w:val="20"/>
        <w:szCs w:val="20"/>
      </w:rPr>
      <w:t>April 2011</w:t>
    </w:r>
  </w:p>
  <w:p w:rsidR="006C6FA1" w:rsidRDefault="006C6FA1" w:rsidP="006C6FA1">
    <w:pPr>
      <w:pStyle w:val="Footer"/>
      <w:jc w:val="right"/>
    </w:pPr>
  </w:p>
  <w:p w:rsidR="006C6FA1" w:rsidRDefault="006C6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2F" w:rsidRDefault="0057462F" w:rsidP="006C6FA1">
      <w:r>
        <w:separator/>
      </w:r>
    </w:p>
  </w:footnote>
  <w:footnote w:type="continuationSeparator" w:id="0">
    <w:p w:rsidR="0057462F" w:rsidRDefault="0057462F" w:rsidP="006C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A2FC3"/>
    <w:multiLevelType w:val="hybridMultilevel"/>
    <w:tmpl w:val="1F764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D13810"/>
    <w:multiLevelType w:val="hybridMultilevel"/>
    <w:tmpl w:val="EDB4D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97"/>
    <w:rsid w:val="002F39A3"/>
    <w:rsid w:val="00490626"/>
    <w:rsid w:val="0057462F"/>
    <w:rsid w:val="006C6FA1"/>
    <w:rsid w:val="00762DA1"/>
    <w:rsid w:val="008A3398"/>
    <w:rsid w:val="00A12A38"/>
    <w:rsid w:val="00B60F1D"/>
    <w:rsid w:val="00CD34E4"/>
    <w:rsid w:val="00CE0877"/>
    <w:rsid w:val="00D0048F"/>
    <w:rsid w:val="00DA069E"/>
    <w:rsid w:val="00E0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3D36"/>
  <w15:docId w15:val="{5857701D-FFE2-4D4B-B28D-EFE2862F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2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C6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6F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F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NCADD-NJ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SWolff</dc:creator>
  <cp:keywords/>
  <dc:description/>
  <cp:lastModifiedBy>Stacey Wolff</cp:lastModifiedBy>
  <cp:revision>2</cp:revision>
  <dcterms:created xsi:type="dcterms:W3CDTF">2017-06-13T17:06:00Z</dcterms:created>
  <dcterms:modified xsi:type="dcterms:W3CDTF">2017-06-13T17:06:00Z</dcterms:modified>
</cp:coreProperties>
</file>